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54BB" w14:textId="77777777" w:rsidR="00BE159B" w:rsidRDefault="00BE159B" w:rsidP="00BE159B">
      <w:pPr>
        <w:spacing w:before="120" w:after="120" w:line="360" w:lineRule="auto"/>
        <w:jc w:val="center"/>
        <w:rPr>
          <w:rFonts w:ascii="Arial" w:hAnsi="Arial" w:cs="Arial"/>
          <w:bCs/>
          <w:sz w:val="28"/>
          <w:szCs w:val="28"/>
        </w:rPr>
      </w:pPr>
      <w:r>
        <w:rPr>
          <w:noProof/>
        </w:rPr>
        <w:drawing>
          <wp:inline distT="0" distB="0" distL="0" distR="0" wp14:anchorId="2D248A9E" wp14:editId="6DE690BC">
            <wp:extent cx="542290" cy="659130"/>
            <wp:effectExtent l="0" t="0" r="0" b="7620"/>
            <wp:docPr id="1" name="Picture 1" descr="A picture containing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290" cy="659130"/>
                    </a:xfrm>
                    <a:prstGeom prst="rect">
                      <a:avLst/>
                    </a:prstGeom>
                    <a:noFill/>
                    <a:ln>
                      <a:noFill/>
                    </a:ln>
                  </pic:spPr>
                </pic:pic>
              </a:graphicData>
            </a:graphic>
          </wp:inline>
        </w:drawing>
      </w:r>
    </w:p>
    <w:p w14:paraId="5E5D0128" w14:textId="52B59F5B"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9</w:t>
      </w:r>
      <w:r w:rsidRPr="009946A6">
        <w:rPr>
          <w:rFonts w:ascii="Arial" w:hAnsi="Arial" w:cs="Arial"/>
          <w:bCs/>
          <w:sz w:val="28"/>
          <w:szCs w:val="28"/>
        </w:rPr>
        <w:tab/>
        <w:t>Childcare practice procedures</w:t>
      </w:r>
    </w:p>
    <w:p w14:paraId="1E30DAD9" w14:textId="31C48DC3" w:rsidR="00C12B5E" w:rsidRPr="00060676" w:rsidRDefault="00AC216E" w:rsidP="00085A01">
      <w:pPr>
        <w:spacing w:before="120" w:after="120" w:line="360" w:lineRule="auto"/>
        <w:rPr>
          <w:rFonts w:ascii="Arial" w:hAnsi="Arial" w:cs="Arial"/>
          <w:b/>
          <w:sz w:val="28"/>
          <w:szCs w:val="28"/>
        </w:rPr>
      </w:pPr>
      <w:r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5ED95649" w:rsidR="00956423" w:rsidRPr="00085A01" w:rsidRDefault="003F5469" w:rsidP="00085A01">
      <w:pPr>
        <w:spacing w:before="120" w:after="120" w:line="360" w:lineRule="auto"/>
        <w:rPr>
          <w:rFonts w:ascii="Arial" w:hAnsi="Arial" w:cs="Arial"/>
          <w:bCs/>
          <w:iCs/>
          <w:sz w:val="22"/>
          <w:szCs w:val="22"/>
        </w:rPr>
      </w:pPr>
      <w:r w:rsidRPr="00085A01">
        <w:rPr>
          <w:rFonts w:ascii="Arial" w:hAnsi="Arial" w:cs="Arial"/>
          <w:bCs/>
          <w:iCs/>
          <w:sz w:val="22"/>
          <w:szCs w:val="22"/>
        </w:rPr>
        <w:t>Babies and young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17C4F951" w:rsidR="00956423" w:rsidRPr="00085A01" w:rsidRDefault="00BE159B"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Pr>
          <w:rFonts w:ascii="Arial" w:hAnsi="Arial" w:cs="Arial"/>
          <w:sz w:val="22"/>
          <w:szCs w:val="22"/>
        </w:rPr>
        <w:t>In the absence of the allocated</w:t>
      </w:r>
      <w:r w:rsidR="005D067D" w:rsidRPr="00085A01">
        <w:rPr>
          <w:rFonts w:ascii="Arial" w:hAnsi="Arial" w:cs="Arial"/>
          <w:sz w:val="22"/>
          <w:szCs w:val="22"/>
        </w:rPr>
        <w:t xml:space="preserve"> key person </w:t>
      </w:r>
      <w:r w:rsidRPr="00085A01">
        <w:rPr>
          <w:rFonts w:ascii="Arial" w:hAnsi="Arial" w:cs="Arial"/>
          <w:sz w:val="22"/>
          <w:szCs w:val="22"/>
        </w:rPr>
        <w:t>for example</w:t>
      </w:r>
      <w:r>
        <w:rPr>
          <w:rFonts w:ascii="Arial" w:hAnsi="Arial" w:cs="Arial"/>
          <w:sz w:val="22"/>
          <w:szCs w:val="22"/>
        </w:rPr>
        <w:t xml:space="preserve"> </w:t>
      </w:r>
      <w:r w:rsidRPr="00085A01">
        <w:rPr>
          <w:rFonts w:ascii="Arial" w:hAnsi="Arial" w:cs="Arial"/>
          <w:sz w:val="22"/>
          <w:szCs w:val="22"/>
        </w:rPr>
        <w:t>during annual leave or sickness</w:t>
      </w:r>
      <w:r>
        <w:rPr>
          <w:rFonts w:ascii="Arial" w:hAnsi="Arial" w:cs="Arial"/>
          <w:sz w:val="22"/>
          <w:szCs w:val="22"/>
        </w:rPr>
        <w:t xml:space="preserve"> the Manager / Deputy Manager will</w:t>
      </w:r>
      <w:r w:rsidR="005D067D" w:rsidRPr="00085A01">
        <w:rPr>
          <w:rFonts w:ascii="Arial" w:hAnsi="Arial" w:cs="Arial"/>
          <w:sz w:val="22"/>
          <w:szCs w:val="22"/>
        </w:rPr>
        <w:t xml:space="preserve"> </w:t>
      </w:r>
      <w:r w:rsidR="00842149" w:rsidRPr="00085A01">
        <w:rPr>
          <w:rFonts w:ascii="Arial" w:hAnsi="Arial" w:cs="Arial"/>
          <w:sz w:val="22"/>
          <w:szCs w:val="22"/>
        </w:rPr>
        <w:t>fulfil the role</w:t>
      </w:r>
      <w:r>
        <w:rPr>
          <w:rFonts w:ascii="Arial" w:hAnsi="Arial" w:cs="Arial"/>
          <w:sz w:val="22"/>
          <w:szCs w:val="22"/>
        </w:rPr>
        <w:t>.</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 xml:space="preserve">dren for each key person </w:t>
      </w:r>
      <w:proofErr w:type="gramStart"/>
      <w:r w:rsidR="00603948" w:rsidRPr="00085A01">
        <w:rPr>
          <w:rFonts w:ascii="Arial" w:hAnsi="Arial" w:cs="Arial"/>
          <w:sz w:val="22"/>
          <w:szCs w:val="22"/>
        </w:rPr>
        <w:t>takes</w:t>
      </w:r>
      <w:r w:rsidR="00AB18F5" w:rsidRPr="00085A01">
        <w:rPr>
          <w:rFonts w:ascii="Arial" w:hAnsi="Arial" w:cs="Arial"/>
          <w:sz w:val="22"/>
          <w:szCs w:val="22"/>
        </w:rPr>
        <w:t xml:space="preserve"> into account</w:t>
      </w:r>
      <w:proofErr w:type="gramEnd"/>
      <w:r w:rsidR="00AB18F5" w:rsidRPr="00085A01">
        <w:rPr>
          <w:rFonts w:ascii="Arial" w:hAnsi="Arial" w:cs="Arial"/>
          <w:sz w:val="22"/>
          <w:szCs w:val="22"/>
        </w:rPr>
        <w:t xml:space="preserve">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3DEE1A76"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Photographs of </w:t>
      </w:r>
      <w:r w:rsidR="00BE159B">
        <w:rPr>
          <w:rFonts w:ascii="Arial" w:hAnsi="Arial" w:cs="Arial"/>
          <w:sz w:val="22"/>
          <w:szCs w:val="22"/>
        </w:rPr>
        <w:t xml:space="preserve">the </w:t>
      </w:r>
      <w:r w:rsidRPr="00085A01">
        <w:rPr>
          <w:rFonts w:ascii="Arial" w:hAnsi="Arial" w:cs="Arial"/>
          <w:sz w:val="22"/>
          <w:szCs w:val="22"/>
        </w:rPr>
        <w:t xml:space="preserve">key persons </w:t>
      </w:r>
      <w:r w:rsidR="00BE159B">
        <w:rPr>
          <w:rFonts w:ascii="Arial" w:hAnsi="Arial" w:cs="Arial"/>
          <w:sz w:val="22"/>
          <w:szCs w:val="22"/>
        </w:rPr>
        <w:t>are</w:t>
      </w:r>
      <w:r w:rsidRPr="00085A01">
        <w:rPr>
          <w:rFonts w:ascii="Arial" w:hAnsi="Arial" w:cs="Arial"/>
          <w:sz w:val="22"/>
          <w:szCs w:val="22"/>
        </w:rPr>
        <w:t xml:space="preserv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w:t>
      </w:r>
      <w:proofErr w:type="gramStart"/>
      <w:r w:rsidR="007257AE" w:rsidRPr="00085A01">
        <w:rPr>
          <w:rFonts w:ascii="Arial" w:hAnsi="Arial" w:cs="Arial"/>
          <w:sz w:val="22"/>
          <w:szCs w:val="22"/>
        </w:rPr>
        <w:t>are</w:t>
      </w:r>
      <w:proofErr w:type="gramEnd"/>
      <w:r w:rsidR="007257AE" w:rsidRPr="00085A01">
        <w:rPr>
          <w:rFonts w:ascii="Arial" w:hAnsi="Arial" w:cs="Arial"/>
          <w:sz w:val="22"/>
          <w:szCs w:val="22"/>
        </w:rPr>
        <w:t xml:space="preserv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lastRenderedPageBreak/>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7279FE00"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proofErr w:type="gramStart"/>
      <w:r w:rsidR="007257AE" w:rsidRPr="006848DA">
        <w:rPr>
          <w:rFonts w:ascii="Arial" w:hAnsi="Arial" w:cs="Arial"/>
          <w:sz w:val="22"/>
          <w:szCs w:val="22"/>
        </w:rPr>
        <w:t>prime time</w:t>
      </w:r>
      <w:proofErr w:type="gramEnd"/>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t>
      </w:r>
      <w:proofErr w:type="gramStart"/>
      <w:r w:rsidR="005C2D93" w:rsidRPr="00085A01">
        <w:rPr>
          <w:rFonts w:ascii="Arial" w:hAnsi="Arial" w:cs="Arial"/>
          <w:sz w:val="22"/>
          <w:szCs w:val="22"/>
        </w:rPr>
        <w:t>welfare</w:t>
      </w:r>
      <w:proofErr w:type="gramEnd"/>
      <w:r w:rsidR="005C2D93" w:rsidRPr="00085A01">
        <w:rPr>
          <w:rFonts w:ascii="Arial" w:hAnsi="Arial" w:cs="Arial"/>
          <w:sz w:val="22"/>
          <w:szCs w:val="22"/>
        </w:rPr>
        <w:t xml:space="preserv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0FCCEEA6" w:rsidR="00575FC0" w:rsidRPr="00085A01"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sectPr w:rsidR="00575FC0" w:rsidRPr="00085A01" w:rsidSect="00817393">
      <w:footerReference w:type="default" r:id="rId13"/>
      <w:pgSz w:w="11906" w:h="16838"/>
      <w:pgMar w:top="720" w:right="720" w:bottom="720" w:left="720" w:header="708" w:footer="170"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1834" w14:textId="77777777" w:rsidR="00D90649" w:rsidRDefault="00D90649" w:rsidP="003C7A9F">
      <w:r>
        <w:separator/>
      </w:r>
    </w:p>
  </w:endnote>
  <w:endnote w:type="continuationSeparator" w:id="0">
    <w:p w14:paraId="1CAF9AA1" w14:textId="77777777" w:rsidR="00D90649" w:rsidRDefault="00D9064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096A" w14:textId="77777777" w:rsidR="00817393" w:rsidRPr="00843628" w:rsidRDefault="00817393" w:rsidP="00817393">
    <w:pPr>
      <w:pStyle w:val="Footer"/>
      <w:rPr>
        <w:rFonts w:ascii="Arial" w:hAnsi="Arial" w:cs="Arial"/>
        <w:color w:val="FF0000"/>
        <w:sz w:val="22"/>
        <w:szCs w:val="22"/>
        <w:lang w:eastAsia="en-US"/>
      </w:rPr>
    </w:pPr>
    <w:r w:rsidRPr="00843628">
      <w:rPr>
        <w:rFonts w:ascii="Arial" w:hAnsi="Arial" w:cs="Arial"/>
        <w:i/>
        <w:iCs/>
        <w:color w:val="FF0000"/>
        <w:sz w:val="22"/>
        <w:szCs w:val="22"/>
      </w:rPr>
      <w:t>Policies &amp; Procedures for the EYFS adopted 1</w:t>
    </w:r>
    <w:r w:rsidRPr="00843628">
      <w:rPr>
        <w:rFonts w:ascii="Arial" w:hAnsi="Arial" w:cs="Arial"/>
        <w:i/>
        <w:iCs/>
        <w:color w:val="FF0000"/>
        <w:sz w:val="22"/>
        <w:szCs w:val="22"/>
        <w:vertAlign w:val="superscript"/>
      </w:rPr>
      <w:t>st</w:t>
    </w:r>
    <w:r w:rsidRPr="00843628">
      <w:rPr>
        <w:rFonts w:ascii="Arial" w:hAnsi="Arial" w:cs="Arial"/>
        <w:i/>
        <w:iCs/>
        <w:color w:val="FF0000"/>
        <w:sz w:val="22"/>
        <w:szCs w:val="22"/>
      </w:rPr>
      <w:t xml:space="preserve"> September 2023</w:t>
    </w:r>
    <w:r w:rsidRPr="00843628">
      <w:rPr>
        <w:rFonts w:ascii="Arial" w:hAnsi="Arial" w:cs="Arial"/>
        <w:color w:val="FF0000"/>
        <w:sz w:val="22"/>
        <w:szCs w:val="22"/>
      </w:rPr>
      <w:t>)</w:t>
    </w:r>
  </w:p>
  <w:p w14:paraId="3C528182" w14:textId="0FDBF7D9" w:rsidR="008B0F66" w:rsidRPr="00817393" w:rsidRDefault="008B0F66" w:rsidP="00817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EE4D" w14:textId="77777777" w:rsidR="00D90649" w:rsidRDefault="00D90649" w:rsidP="003C7A9F">
      <w:r>
        <w:separator/>
      </w:r>
    </w:p>
  </w:footnote>
  <w:footnote w:type="continuationSeparator" w:id="0">
    <w:p w14:paraId="26409515" w14:textId="77777777" w:rsidR="00D90649" w:rsidRDefault="00D9064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40540901">
    <w:abstractNumId w:val="60"/>
  </w:num>
  <w:num w:numId="2" w16cid:durableId="1781218918">
    <w:abstractNumId w:val="59"/>
  </w:num>
  <w:num w:numId="3" w16cid:durableId="285430887">
    <w:abstractNumId w:val="71"/>
  </w:num>
  <w:num w:numId="4" w16cid:durableId="1178228331">
    <w:abstractNumId w:val="41"/>
  </w:num>
  <w:num w:numId="5" w16cid:durableId="33895713">
    <w:abstractNumId w:val="34"/>
  </w:num>
  <w:num w:numId="6" w16cid:durableId="628171834">
    <w:abstractNumId w:val="6"/>
  </w:num>
  <w:num w:numId="7" w16cid:durableId="1623532351">
    <w:abstractNumId w:val="50"/>
  </w:num>
  <w:num w:numId="8" w16cid:durableId="903756232">
    <w:abstractNumId w:val="86"/>
  </w:num>
  <w:num w:numId="9" w16cid:durableId="2093817218">
    <w:abstractNumId w:val="88"/>
  </w:num>
  <w:num w:numId="10" w16cid:durableId="166797048">
    <w:abstractNumId w:val="38"/>
  </w:num>
  <w:num w:numId="11" w16cid:durableId="608243051">
    <w:abstractNumId w:val="18"/>
  </w:num>
  <w:num w:numId="12" w16cid:durableId="131144456">
    <w:abstractNumId w:val="53"/>
  </w:num>
  <w:num w:numId="13" w16cid:durableId="1918248995">
    <w:abstractNumId w:val="27"/>
  </w:num>
  <w:num w:numId="14" w16cid:durableId="1829127998">
    <w:abstractNumId w:val="10"/>
  </w:num>
  <w:num w:numId="15" w16cid:durableId="1899323411">
    <w:abstractNumId w:val="16"/>
  </w:num>
  <w:num w:numId="16" w16cid:durableId="291982374">
    <w:abstractNumId w:val="20"/>
  </w:num>
  <w:num w:numId="17" w16cid:durableId="466902096">
    <w:abstractNumId w:val="48"/>
  </w:num>
  <w:num w:numId="18" w16cid:durableId="801921873">
    <w:abstractNumId w:val="46"/>
  </w:num>
  <w:num w:numId="19" w16cid:durableId="301277925">
    <w:abstractNumId w:val="3"/>
  </w:num>
  <w:num w:numId="20" w16cid:durableId="217325433">
    <w:abstractNumId w:val="43"/>
  </w:num>
  <w:num w:numId="21" w16cid:durableId="2009288127">
    <w:abstractNumId w:val="85"/>
  </w:num>
  <w:num w:numId="22" w16cid:durableId="1869219814">
    <w:abstractNumId w:val="13"/>
  </w:num>
  <w:num w:numId="23" w16cid:durableId="1256667239">
    <w:abstractNumId w:val="80"/>
  </w:num>
  <w:num w:numId="24" w16cid:durableId="197743584">
    <w:abstractNumId w:val="17"/>
  </w:num>
  <w:num w:numId="25" w16cid:durableId="1084376543">
    <w:abstractNumId w:val="82"/>
  </w:num>
  <w:num w:numId="26" w16cid:durableId="1460219976">
    <w:abstractNumId w:val="39"/>
  </w:num>
  <w:num w:numId="27" w16cid:durableId="1751149298">
    <w:abstractNumId w:val="44"/>
  </w:num>
  <w:num w:numId="28" w16cid:durableId="33582256">
    <w:abstractNumId w:val="11"/>
  </w:num>
  <w:num w:numId="29" w16cid:durableId="2111922658">
    <w:abstractNumId w:val="2"/>
  </w:num>
  <w:num w:numId="30" w16cid:durableId="1137795747">
    <w:abstractNumId w:val="66"/>
  </w:num>
  <w:num w:numId="31" w16cid:durableId="78909186">
    <w:abstractNumId w:val="51"/>
  </w:num>
  <w:num w:numId="32" w16cid:durableId="401294329">
    <w:abstractNumId w:val="32"/>
  </w:num>
  <w:num w:numId="33" w16cid:durableId="1824851980">
    <w:abstractNumId w:val="8"/>
  </w:num>
  <w:num w:numId="34" w16cid:durableId="1632394668">
    <w:abstractNumId w:val="73"/>
  </w:num>
  <w:num w:numId="35" w16cid:durableId="1112361694">
    <w:abstractNumId w:val="29"/>
  </w:num>
  <w:num w:numId="36" w16cid:durableId="701827648">
    <w:abstractNumId w:val="35"/>
  </w:num>
  <w:num w:numId="37" w16cid:durableId="1794984261">
    <w:abstractNumId w:val="63"/>
  </w:num>
  <w:num w:numId="38" w16cid:durableId="2136409512">
    <w:abstractNumId w:val="1"/>
  </w:num>
  <w:num w:numId="39" w16cid:durableId="191384181">
    <w:abstractNumId w:val="42"/>
  </w:num>
  <w:num w:numId="40" w16cid:durableId="943536717">
    <w:abstractNumId w:val="19"/>
  </w:num>
  <w:num w:numId="41" w16cid:durableId="286084991">
    <w:abstractNumId w:val="40"/>
  </w:num>
  <w:num w:numId="42" w16cid:durableId="177356110">
    <w:abstractNumId w:val="47"/>
  </w:num>
  <w:num w:numId="43" w16cid:durableId="468982832">
    <w:abstractNumId w:val="68"/>
  </w:num>
  <w:num w:numId="44" w16cid:durableId="1403017858">
    <w:abstractNumId w:val="79"/>
  </w:num>
  <w:num w:numId="45" w16cid:durableId="1272277155">
    <w:abstractNumId w:val="9"/>
  </w:num>
  <w:num w:numId="46" w16cid:durableId="22680395">
    <w:abstractNumId w:val="62"/>
  </w:num>
  <w:num w:numId="47" w16cid:durableId="1635015092">
    <w:abstractNumId w:val="56"/>
  </w:num>
  <w:num w:numId="48" w16cid:durableId="1705640466">
    <w:abstractNumId w:val="5"/>
  </w:num>
  <w:num w:numId="49" w16cid:durableId="2026248485">
    <w:abstractNumId w:val="75"/>
  </w:num>
  <w:num w:numId="50" w16cid:durableId="1299841854">
    <w:abstractNumId w:val="78"/>
  </w:num>
  <w:num w:numId="51" w16cid:durableId="1512640257">
    <w:abstractNumId w:val="64"/>
  </w:num>
  <w:num w:numId="52" w16cid:durableId="349647206">
    <w:abstractNumId w:val="45"/>
  </w:num>
  <w:num w:numId="53" w16cid:durableId="2035571423">
    <w:abstractNumId w:val="69"/>
  </w:num>
  <w:num w:numId="54" w16cid:durableId="688456649">
    <w:abstractNumId w:val="70"/>
  </w:num>
  <w:num w:numId="55" w16cid:durableId="849220815">
    <w:abstractNumId w:val="76"/>
  </w:num>
  <w:num w:numId="56" w16cid:durableId="1968966405">
    <w:abstractNumId w:val="37"/>
  </w:num>
  <w:num w:numId="57" w16cid:durableId="2029286008">
    <w:abstractNumId w:val="14"/>
  </w:num>
  <w:num w:numId="58" w16cid:durableId="263735260">
    <w:abstractNumId w:val="57"/>
  </w:num>
  <w:num w:numId="59" w16cid:durableId="702169734">
    <w:abstractNumId w:val="87"/>
  </w:num>
  <w:num w:numId="60" w16cid:durableId="1100879492">
    <w:abstractNumId w:val="22"/>
  </w:num>
  <w:num w:numId="61" w16cid:durableId="1288857389">
    <w:abstractNumId w:val="28"/>
  </w:num>
  <w:num w:numId="62" w16cid:durableId="764500308">
    <w:abstractNumId w:val="49"/>
  </w:num>
  <w:num w:numId="63" w16cid:durableId="117577433">
    <w:abstractNumId w:val="15"/>
  </w:num>
  <w:num w:numId="64" w16cid:durableId="618292996">
    <w:abstractNumId w:val="0"/>
  </w:num>
  <w:num w:numId="65" w16cid:durableId="2073842916">
    <w:abstractNumId w:val="74"/>
  </w:num>
  <w:num w:numId="66" w16cid:durableId="856386453">
    <w:abstractNumId w:val="7"/>
  </w:num>
  <w:num w:numId="67" w16cid:durableId="2104720449">
    <w:abstractNumId w:val="26"/>
  </w:num>
  <w:num w:numId="68" w16cid:durableId="292641214">
    <w:abstractNumId w:val="72"/>
  </w:num>
  <w:num w:numId="69" w16cid:durableId="2107380679">
    <w:abstractNumId w:val="65"/>
  </w:num>
  <w:num w:numId="70" w16cid:durableId="1526792349">
    <w:abstractNumId w:val="55"/>
  </w:num>
  <w:num w:numId="71" w16cid:durableId="1453524515">
    <w:abstractNumId w:val="54"/>
  </w:num>
  <w:num w:numId="72" w16cid:durableId="929580083">
    <w:abstractNumId w:val="12"/>
  </w:num>
  <w:num w:numId="73" w16cid:durableId="702944820">
    <w:abstractNumId w:val="83"/>
  </w:num>
  <w:num w:numId="74" w16cid:durableId="1716544655">
    <w:abstractNumId w:val="36"/>
  </w:num>
  <w:num w:numId="75" w16cid:durableId="1824199589">
    <w:abstractNumId w:val="4"/>
  </w:num>
  <w:num w:numId="76" w16cid:durableId="1595481222">
    <w:abstractNumId w:val="21"/>
  </w:num>
  <w:num w:numId="77" w16cid:durableId="702748777">
    <w:abstractNumId w:val="23"/>
  </w:num>
  <w:num w:numId="78" w16cid:durableId="1798403276">
    <w:abstractNumId w:val="67"/>
  </w:num>
  <w:num w:numId="79" w16cid:durableId="694113581">
    <w:abstractNumId w:val="81"/>
  </w:num>
  <w:num w:numId="80" w16cid:durableId="23289436">
    <w:abstractNumId w:val="84"/>
  </w:num>
  <w:num w:numId="81" w16cid:durableId="826626733">
    <w:abstractNumId w:val="52"/>
  </w:num>
  <w:num w:numId="82" w16cid:durableId="1380475410">
    <w:abstractNumId w:val="30"/>
  </w:num>
  <w:num w:numId="83" w16cid:durableId="1357924894">
    <w:abstractNumId w:val="25"/>
  </w:num>
  <w:num w:numId="84" w16cid:durableId="907419605">
    <w:abstractNumId w:val="89"/>
  </w:num>
  <w:num w:numId="85" w16cid:durableId="1278827465">
    <w:abstractNumId w:val="77"/>
  </w:num>
  <w:num w:numId="86" w16cid:durableId="1297831899">
    <w:abstractNumId w:val="24"/>
  </w:num>
  <w:num w:numId="87" w16cid:durableId="2137986956">
    <w:abstractNumId w:val="33"/>
  </w:num>
  <w:num w:numId="88" w16cid:durableId="1327367733">
    <w:abstractNumId w:val="58"/>
  </w:num>
  <w:num w:numId="89" w16cid:durableId="374818288">
    <w:abstractNumId w:val="31"/>
  </w:num>
  <w:num w:numId="90" w16cid:durableId="188107655">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17393"/>
    <w:rsid w:val="00820768"/>
    <w:rsid w:val="00820B8F"/>
    <w:rsid w:val="008219CD"/>
    <w:rsid w:val="00823E5F"/>
    <w:rsid w:val="00823FF7"/>
    <w:rsid w:val="00827C2A"/>
    <w:rsid w:val="008319BD"/>
    <w:rsid w:val="00837F58"/>
    <w:rsid w:val="00842149"/>
    <w:rsid w:val="00843628"/>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0F66"/>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159B"/>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24969805">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Caron Rhodes</cp:lastModifiedBy>
  <cp:revision>9</cp:revision>
  <cp:lastPrinted>2018-05-03T18:57:00Z</cp:lastPrinted>
  <dcterms:created xsi:type="dcterms:W3CDTF">2021-07-21T15:41:00Z</dcterms:created>
  <dcterms:modified xsi:type="dcterms:W3CDTF">2024-01-30T21:48:00Z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