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B422" w14:textId="77777777" w:rsidR="003209C3" w:rsidRDefault="00456CE3" w:rsidP="00160621">
      <w:pPr>
        <w:ind w:left="360"/>
        <w:jc w:val="center"/>
        <w:rPr>
          <w:rFonts w:ascii="Arial" w:eastAsia="Times New Roman" w:hAnsi="Arial" w:cs="Arial"/>
          <w:b/>
          <w:u w:val="single"/>
          <w:lang w:eastAsia="en-GB"/>
        </w:rPr>
      </w:pPr>
      <w:r>
        <w:rPr>
          <w:rFonts w:ascii="Arial" w:eastAsia="Times New Roman" w:hAnsi="Arial" w:cs="Arial"/>
          <w:b/>
          <w:noProof/>
          <w:u w:val="single"/>
          <w:lang w:eastAsia="en-GB"/>
        </w:rPr>
        <w:drawing>
          <wp:inline distT="0" distB="0" distL="0" distR="0" wp14:anchorId="2EAEE9A7" wp14:editId="07466B23">
            <wp:extent cx="499590" cy="612250"/>
            <wp:effectExtent l="19050" t="0" r="0" b="0"/>
            <wp:docPr id="1" name="Picture 1" descr="I:\A.G.M &amp; COMMITTEE\in2gVJh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M &amp; COMMITTEE\in2gVJh4[1].png"/>
                    <pic:cNvPicPr>
                      <a:picLocks noChangeAspect="1" noChangeArrowheads="1"/>
                    </pic:cNvPicPr>
                  </pic:nvPicPr>
                  <pic:blipFill>
                    <a:blip r:embed="rId6" cstate="print"/>
                    <a:srcRect/>
                    <a:stretch>
                      <a:fillRect/>
                    </a:stretch>
                  </pic:blipFill>
                  <pic:spPr bwMode="auto">
                    <a:xfrm>
                      <a:off x="0" y="0"/>
                      <a:ext cx="497491" cy="609678"/>
                    </a:xfrm>
                    <a:prstGeom prst="rect">
                      <a:avLst/>
                    </a:prstGeom>
                    <a:noFill/>
                    <a:ln w="9525">
                      <a:noFill/>
                      <a:miter lim="800000"/>
                      <a:headEnd/>
                      <a:tailEnd/>
                    </a:ln>
                  </pic:spPr>
                </pic:pic>
              </a:graphicData>
            </a:graphic>
          </wp:inline>
        </w:drawing>
      </w:r>
      <w:r>
        <w:rPr>
          <w:rFonts w:ascii="Arial" w:eastAsia="Times New Roman" w:hAnsi="Arial" w:cs="Arial"/>
          <w:b/>
          <w:u w:val="single"/>
          <w:lang w:eastAsia="en-GB"/>
        </w:rPr>
        <w:t xml:space="preserve">      </w:t>
      </w:r>
      <w:r w:rsidR="003209C3" w:rsidRPr="00160621">
        <w:rPr>
          <w:rFonts w:ascii="Arial" w:eastAsia="Times New Roman" w:hAnsi="Arial" w:cs="Arial"/>
          <w:b/>
          <w:u w:val="single"/>
          <w:lang w:eastAsia="en-GB"/>
        </w:rPr>
        <w:t>E</w:t>
      </w:r>
      <w:r>
        <w:rPr>
          <w:rFonts w:ascii="Arial" w:eastAsia="Times New Roman" w:hAnsi="Arial" w:cs="Arial"/>
          <w:b/>
          <w:u w:val="single"/>
          <w:lang w:eastAsia="en-GB"/>
        </w:rPr>
        <w:t xml:space="preserve">arly Years Local Offer       </w:t>
      </w:r>
      <w:r w:rsidRPr="00456CE3">
        <w:rPr>
          <w:rFonts w:ascii="Arial" w:eastAsia="Times New Roman" w:hAnsi="Arial" w:cs="Arial"/>
          <w:b/>
          <w:noProof/>
          <w:u w:val="single"/>
          <w:lang w:eastAsia="en-GB"/>
        </w:rPr>
        <w:drawing>
          <wp:inline distT="0" distB="0" distL="0" distR="0" wp14:anchorId="3388CB6C" wp14:editId="21F0C06F">
            <wp:extent cx="499590" cy="612250"/>
            <wp:effectExtent l="19050" t="0" r="0" b="0"/>
            <wp:docPr id="2" name="Picture 1" descr="I:\A.G.M &amp; COMMITTEE\in2gVJh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M &amp; COMMITTEE\in2gVJh4[1].png"/>
                    <pic:cNvPicPr>
                      <a:picLocks noChangeAspect="1" noChangeArrowheads="1"/>
                    </pic:cNvPicPr>
                  </pic:nvPicPr>
                  <pic:blipFill>
                    <a:blip r:embed="rId6" cstate="print"/>
                    <a:srcRect/>
                    <a:stretch>
                      <a:fillRect/>
                    </a:stretch>
                  </pic:blipFill>
                  <pic:spPr bwMode="auto">
                    <a:xfrm>
                      <a:off x="0" y="0"/>
                      <a:ext cx="497491" cy="609678"/>
                    </a:xfrm>
                    <a:prstGeom prst="rect">
                      <a:avLst/>
                    </a:prstGeom>
                    <a:noFill/>
                    <a:ln w="9525">
                      <a:noFill/>
                      <a:miter lim="800000"/>
                      <a:headEnd/>
                      <a:tailEnd/>
                    </a:ln>
                  </pic:spPr>
                </pic:pic>
              </a:graphicData>
            </a:graphic>
          </wp:inline>
        </w:drawing>
      </w:r>
    </w:p>
    <w:p w14:paraId="6DDB7DFA" w14:textId="77777777" w:rsidR="002D7EDC" w:rsidRDefault="002D7EDC" w:rsidP="00160621">
      <w:pPr>
        <w:ind w:left="360"/>
        <w:jc w:val="center"/>
        <w:rPr>
          <w:rFonts w:ascii="Arial" w:eastAsia="Times New Roman" w:hAnsi="Arial" w:cs="Arial"/>
          <w:b/>
          <w:u w:val="single"/>
          <w:lang w:eastAsia="en-GB"/>
        </w:rPr>
      </w:pPr>
      <w:r>
        <w:rPr>
          <w:rFonts w:ascii="Arial" w:eastAsia="Times New Roman" w:hAnsi="Arial" w:cs="Arial"/>
          <w:b/>
          <w:u w:val="single"/>
          <w:lang w:eastAsia="en-GB"/>
        </w:rPr>
        <w:t>Rainbow Pre-School</w:t>
      </w:r>
    </w:p>
    <w:p w14:paraId="187CC2F4" w14:textId="77777777" w:rsidR="00C01FC9" w:rsidRDefault="002D7EDC" w:rsidP="00160621">
      <w:pPr>
        <w:ind w:left="360"/>
        <w:jc w:val="center"/>
        <w:rPr>
          <w:rFonts w:ascii="Arial" w:eastAsia="Times New Roman" w:hAnsi="Arial" w:cs="Arial"/>
          <w:b/>
          <w:u w:val="single"/>
          <w:lang w:eastAsia="en-GB"/>
        </w:rPr>
      </w:pPr>
      <w:r>
        <w:rPr>
          <w:rFonts w:ascii="Arial" w:eastAsia="Times New Roman" w:hAnsi="Arial" w:cs="Arial"/>
          <w:b/>
          <w:u w:val="single"/>
          <w:lang w:eastAsia="en-GB"/>
        </w:rPr>
        <w:t>September</w:t>
      </w:r>
      <w:r w:rsidR="00C71156">
        <w:rPr>
          <w:rFonts w:ascii="Arial" w:eastAsia="Times New Roman" w:hAnsi="Arial" w:cs="Arial"/>
          <w:b/>
          <w:u w:val="single"/>
          <w:lang w:eastAsia="en-GB"/>
        </w:rPr>
        <w:t xml:space="preserve"> 2019</w:t>
      </w:r>
    </w:p>
    <w:p w14:paraId="054FCA1C" w14:textId="77777777" w:rsidR="00A824C2" w:rsidRDefault="00A824C2" w:rsidP="00160621">
      <w:pPr>
        <w:ind w:left="360"/>
        <w:jc w:val="center"/>
        <w:rPr>
          <w:rFonts w:ascii="Arial" w:eastAsia="Times New Roman" w:hAnsi="Arial" w:cs="Arial"/>
          <w:b/>
          <w:lang w:eastAsia="en-GB"/>
        </w:rPr>
      </w:pPr>
      <w:r w:rsidRPr="00A824C2">
        <w:rPr>
          <w:rFonts w:ascii="Arial" w:eastAsia="Times New Roman" w:hAnsi="Arial" w:cs="Arial"/>
          <w:b/>
          <w:lang w:eastAsia="en-GB"/>
        </w:rPr>
        <w:t>SENCO’S Caron Rhodes – Manager and Danielle Knight – Deputy Manager</w:t>
      </w:r>
    </w:p>
    <w:p w14:paraId="610941E0" w14:textId="77777777" w:rsidR="00A824C2" w:rsidRPr="00A824C2" w:rsidRDefault="00A824C2" w:rsidP="00160621">
      <w:pPr>
        <w:ind w:left="360"/>
        <w:jc w:val="center"/>
        <w:rPr>
          <w:rFonts w:ascii="Arial" w:eastAsia="Times New Roman" w:hAnsi="Arial" w:cs="Arial"/>
          <w:b/>
          <w:lang w:eastAsia="en-GB"/>
        </w:rPr>
      </w:pPr>
      <w:r>
        <w:rPr>
          <w:rFonts w:ascii="Arial" w:eastAsia="Times New Roman" w:hAnsi="Arial" w:cs="Arial"/>
          <w:b/>
          <w:lang w:eastAsia="en-GB"/>
        </w:rPr>
        <w:t>stokepogesrainbow@hotmail.co.uk</w:t>
      </w:r>
    </w:p>
    <w:p w14:paraId="3B3126EF" w14:textId="77777777" w:rsidR="00160621" w:rsidRPr="0090609F" w:rsidRDefault="00456CE3" w:rsidP="006209E9">
      <w:pPr>
        <w:rPr>
          <w:rFonts w:ascii="Arial" w:eastAsia="Times New Roman" w:hAnsi="Arial" w:cs="Arial"/>
          <w:b/>
          <w:u w:val="single"/>
          <w:lang w:eastAsia="en-GB"/>
        </w:rPr>
      </w:pPr>
      <w:r>
        <w:rPr>
          <w:rFonts w:ascii="Comic Sans MS" w:eastAsia="Times New Roman" w:hAnsi="Comic Sans MS" w:cs="Arial"/>
          <w:bCs/>
          <w:kern w:val="24"/>
          <w:sz w:val="20"/>
          <w:szCs w:val="16"/>
          <w:lang w:eastAsia="en-GB"/>
        </w:rPr>
        <w:t>Rainbow is a committee run Pre-S</w:t>
      </w:r>
      <w:r w:rsidR="002D7EDC" w:rsidRPr="0090609F">
        <w:rPr>
          <w:rFonts w:ascii="Comic Sans MS" w:eastAsia="Times New Roman" w:hAnsi="Comic Sans MS" w:cs="Arial"/>
          <w:bCs/>
          <w:kern w:val="24"/>
          <w:sz w:val="20"/>
          <w:szCs w:val="16"/>
          <w:lang w:eastAsia="en-GB"/>
        </w:rPr>
        <w:t>chool which opened in 1968 and is situated in private woodlands in t</w:t>
      </w:r>
      <w:r>
        <w:rPr>
          <w:rFonts w:ascii="Comic Sans MS" w:eastAsia="Times New Roman" w:hAnsi="Comic Sans MS" w:cs="Arial"/>
          <w:bCs/>
          <w:kern w:val="24"/>
          <w:sz w:val="20"/>
          <w:szCs w:val="16"/>
          <w:lang w:eastAsia="en-GB"/>
        </w:rPr>
        <w:t>he village of Stoke Poges. The Pre-S</w:t>
      </w:r>
      <w:r w:rsidR="002D7EDC" w:rsidRPr="0090609F">
        <w:rPr>
          <w:rFonts w:ascii="Comic Sans MS" w:eastAsia="Times New Roman" w:hAnsi="Comic Sans MS" w:cs="Arial"/>
          <w:bCs/>
          <w:kern w:val="24"/>
          <w:sz w:val="20"/>
          <w:szCs w:val="16"/>
          <w:lang w:eastAsia="en-GB"/>
        </w:rPr>
        <w:t>chool is a small and friendly setting catering for a maximum of 24</w:t>
      </w:r>
      <w:r w:rsidR="006209E9" w:rsidRPr="0090609F">
        <w:rPr>
          <w:rFonts w:ascii="Comic Sans MS" w:eastAsia="Times New Roman" w:hAnsi="Comic Sans MS" w:cs="Arial"/>
          <w:bCs/>
          <w:kern w:val="24"/>
          <w:sz w:val="20"/>
          <w:szCs w:val="16"/>
          <w:lang w:eastAsia="en-GB"/>
        </w:rPr>
        <w:t xml:space="preserve"> children per session.</w:t>
      </w:r>
      <w:r w:rsidR="00EE39CD" w:rsidRPr="0090609F">
        <w:rPr>
          <w:rFonts w:ascii="Comic Sans MS" w:eastAsia="Times New Roman" w:hAnsi="Comic Sans MS" w:cs="Arial"/>
          <w:bCs/>
          <w:kern w:val="24"/>
          <w:sz w:val="20"/>
          <w:szCs w:val="16"/>
          <w:lang w:eastAsia="en-GB"/>
        </w:rPr>
        <w:t xml:space="preserve"> Our aim is to provide t</w:t>
      </w:r>
      <w:r w:rsidR="00134F1C" w:rsidRPr="0090609F">
        <w:rPr>
          <w:rFonts w:ascii="Comic Sans MS" w:eastAsia="Times New Roman" w:hAnsi="Comic Sans MS" w:cs="Arial"/>
          <w:bCs/>
          <w:kern w:val="24"/>
          <w:sz w:val="20"/>
          <w:szCs w:val="16"/>
          <w:lang w:eastAsia="en-GB"/>
        </w:rPr>
        <w:t>ailor-made care for every child attending the setting</w:t>
      </w:r>
      <w:r w:rsidR="00EE39CD" w:rsidRPr="0090609F">
        <w:rPr>
          <w:rFonts w:ascii="Comic Sans MS" w:eastAsia="Times New Roman" w:hAnsi="Comic Sans MS" w:cs="Arial"/>
          <w:bCs/>
          <w:kern w:val="24"/>
          <w:sz w:val="20"/>
          <w:szCs w:val="16"/>
          <w:lang w:eastAsia="en-GB"/>
        </w:rPr>
        <w:t xml:space="preserve"> by building positive and open relationships with </w:t>
      </w:r>
      <w:r w:rsidR="00134F1C" w:rsidRPr="0090609F">
        <w:rPr>
          <w:rFonts w:ascii="Comic Sans MS" w:eastAsia="Times New Roman" w:hAnsi="Comic Sans MS" w:cs="Arial"/>
          <w:bCs/>
          <w:kern w:val="24"/>
          <w:sz w:val="20"/>
          <w:szCs w:val="16"/>
          <w:lang w:eastAsia="en-GB"/>
        </w:rPr>
        <w:t xml:space="preserve">our pupils, </w:t>
      </w:r>
      <w:r w:rsidR="00EE39CD" w:rsidRPr="0090609F">
        <w:rPr>
          <w:rFonts w:ascii="Comic Sans MS" w:eastAsia="Times New Roman" w:hAnsi="Comic Sans MS" w:cs="Arial"/>
          <w:bCs/>
          <w:kern w:val="24"/>
          <w:sz w:val="20"/>
          <w:szCs w:val="16"/>
          <w:lang w:eastAsia="en-GB"/>
        </w:rPr>
        <w:t>parents and carers, making</w:t>
      </w:r>
      <w:r w:rsidR="006209E9" w:rsidRPr="0090609F">
        <w:rPr>
          <w:rFonts w:ascii="Comic Sans MS" w:eastAsia="Times New Roman" w:hAnsi="Comic Sans MS" w:cs="Arial"/>
          <w:bCs/>
          <w:kern w:val="24"/>
          <w:sz w:val="20"/>
          <w:szCs w:val="16"/>
          <w:lang w:eastAsia="en-GB"/>
        </w:rPr>
        <w:t xml:space="preserve"> all reasonable adjustments to meet the</w:t>
      </w:r>
      <w:r w:rsidR="00AB28D4" w:rsidRPr="0090609F">
        <w:rPr>
          <w:rFonts w:ascii="Comic Sans MS" w:eastAsia="Times New Roman" w:hAnsi="Comic Sans MS" w:cs="Arial"/>
          <w:bCs/>
          <w:kern w:val="24"/>
          <w:sz w:val="20"/>
          <w:szCs w:val="16"/>
          <w:lang w:eastAsia="en-GB"/>
        </w:rPr>
        <w:t>ir</w:t>
      </w:r>
      <w:r w:rsidR="006209E9" w:rsidRPr="0090609F">
        <w:rPr>
          <w:rFonts w:ascii="Comic Sans MS" w:eastAsia="Times New Roman" w:hAnsi="Comic Sans MS" w:cs="Arial"/>
          <w:bCs/>
          <w:kern w:val="24"/>
          <w:sz w:val="20"/>
          <w:szCs w:val="16"/>
          <w:lang w:eastAsia="en-GB"/>
        </w:rPr>
        <w:t xml:space="preserve"> needs</w:t>
      </w:r>
      <w:r w:rsidR="00134F1C" w:rsidRPr="0090609F">
        <w:rPr>
          <w:rFonts w:ascii="Comic Sans MS" w:eastAsia="Times New Roman" w:hAnsi="Comic Sans MS" w:cs="Arial"/>
          <w:bCs/>
          <w:kern w:val="24"/>
          <w:sz w:val="20"/>
          <w:szCs w:val="16"/>
          <w:lang w:eastAsia="en-GB"/>
        </w:rPr>
        <w:t xml:space="preserve"> where required.</w:t>
      </w:r>
    </w:p>
    <w:p w14:paraId="67AF82A0" w14:textId="77777777" w:rsidR="00160621" w:rsidRPr="00160621" w:rsidRDefault="00456CE3" w:rsidP="00FE0BDF">
      <w:pPr>
        <w:rPr>
          <w:rFonts w:ascii="Arial" w:eastAsia="Times New Roman" w:hAnsi="Arial" w:cs="Arial"/>
          <w:b/>
          <w:lang w:eastAsia="en-GB"/>
        </w:rPr>
      </w:pPr>
      <w:r>
        <w:rPr>
          <w:rFonts w:ascii="Arial" w:eastAsia="Times New Roman" w:hAnsi="Arial" w:cs="Arial"/>
          <w:b/>
          <w:lang w:eastAsia="en-GB"/>
        </w:rPr>
        <w:t xml:space="preserve">What </w:t>
      </w:r>
      <w:r w:rsidR="00160621" w:rsidRPr="00160621">
        <w:rPr>
          <w:rFonts w:ascii="Arial" w:eastAsia="Times New Roman" w:hAnsi="Arial" w:cs="Arial"/>
          <w:b/>
          <w:lang w:eastAsia="en-GB"/>
        </w:rPr>
        <w:t>SEND specific training has been completed by practitioners in the setting?</w:t>
      </w:r>
    </w:p>
    <w:tbl>
      <w:tblPr>
        <w:tblStyle w:val="TableGrid"/>
        <w:tblW w:w="0" w:type="auto"/>
        <w:tblInd w:w="108" w:type="dxa"/>
        <w:tblLook w:val="04A0" w:firstRow="1" w:lastRow="0" w:firstColumn="1" w:lastColumn="0" w:noHBand="0" w:noVBand="1"/>
      </w:tblPr>
      <w:tblGrid>
        <w:gridCol w:w="7088"/>
        <w:gridCol w:w="2977"/>
      </w:tblGrid>
      <w:tr w:rsidR="00FE0BDF" w14:paraId="15A311E4" w14:textId="77777777" w:rsidTr="00FE0BDF">
        <w:tc>
          <w:tcPr>
            <w:tcW w:w="7088" w:type="dxa"/>
          </w:tcPr>
          <w:p w14:paraId="5333323A"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Caron Rhodes - SENCO</w:t>
            </w:r>
          </w:p>
        </w:tc>
        <w:tc>
          <w:tcPr>
            <w:tcW w:w="2977" w:type="dxa"/>
          </w:tcPr>
          <w:p w14:paraId="6E1ACFCE"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Manager</w:t>
            </w:r>
          </w:p>
        </w:tc>
      </w:tr>
      <w:tr w:rsidR="00FE0BDF" w14:paraId="4C7E7FD6" w14:textId="77777777" w:rsidTr="00FE0BDF">
        <w:tc>
          <w:tcPr>
            <w:tcW w:w="7088" w:type="dxa"/>
          </w:tcPr>
          <w:p w14:paraId="2BF21BA4"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EY SENCO Training</w:t>
            </w:r>
          </w:p>
          <w:p w14:paraId="021B24D2"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Inclusion Training</w:t>
            </w:r>
          </w:p>
          <w:p w14:paraId="66602F47"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SEND Reforms</w:t>
            </w:r>
          </w:p>
          <w:p w14:paraId="1302B055"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SEND</w:t>
            </w:r>
          </w:p>
          <w:p w14:paraId="693368D2"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Supporting children with SEND in the EY</w:t>
            </w:r>
          </w:p>
          <w:p w14:paraId="7449261D"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Supporting Early Language Development</w:t>
            </w:r>
          </w:p>
          <w:p w14:paraId="354820F8"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SEND Code of Practice</w:t>
            </w:r>
          </w:p>
          <w:p w14:paraId="2B259C71"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Termly SEND Liaison Meetings</w:t>
            </w:r>
          </w:p>
        </w:tc>
        <w:tc>
          <w:tcPr>
            <w:tcW w:w="2977" w:type="dxa"/>
          </w:tcPr>
          <w:p w14:paraId="5CEF666D"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February 2012</w:t>
            </w:r>
          </w:p>
          <w:p w14:paraId="67395975"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April 2014</w:t>
            </w:r>
          </w:p>
          <w:p w14:paraId="1E29D2FE"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September 2014</w:t>
            </w:r>
          </w:p>
          <w:p w14:paraId="45902CEB"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January 2016</w:t>
            </w:r>
          </w:p>
          <w:p w14:paraId="47181A9F"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November 2017</w:t>
            </w:r>
          </w:p>
          <w:p w14:paraId="02C22B25"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 xml:space="preserve">May 2019 </w:t>
            </w:r>
          </w:p>
          <w:p w14:paraId="6DFDD4B3"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March 2019</w:t>
            </w:r>
          </w:p>
          <w:p w14:paraId="3DD5C1F4"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Ongoing</w:t>
            </w:r>
          </w:p>
        </w:tc>
      </w:tr>
      <w:tr w:rsidR="00FE0BDF" w14:paraId="4C770452" w14:textId="77777777" w:rsidTr="00FE0BDF">
        <w:tc>
          <w:tcPr>
            <w:tcW w:w="7088" w:type="dxa"/>
          </w:tcPr>
          <w:p w14:paraId="2BFB188C"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Danielle Knight - SENCO</w:t>
            </w:r>
          </w:p>
        </w:tc>
        <w:tc>
          <w:tcPr>
            <w:tcW w:w="2977" w:type="dxa"/>
          </w:tcPr>
          <w:p w14:paraId="5AE98A99"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Deputy Manager</w:t>
            </w:r>
          </w:p>
        </w:tc>
      </w:tr>
      <w:tr w:rsidR="00FE0BDF" w14:paraId="4BD21E2A" w14:textId="77777777" w:rsidTr="00FE0BDF">
        <w:tc>
          <w:tcPr>
            <w:tcW w:w="7088" w:type="dxa"/>
          </w:tcPr>
          <w:p w14:paraId="0CED977B"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EY SENCO Training</w:t>
            </w:r>
          </w:p>
          <w:p w14:paraId="11D90D6C"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NAS Earlybird</w:t>
            </w:r>
          </w:p>
          <w:p w14:paraId="4EE4A381" w14:textId="77777777" w:rsidR="00FE0BDF" w:rsidRDefault="00FE0BDF" w:rsidP="00FE0BDF">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Equality &amp; Inclusion in the EY</w:t>
            </w:r>
          </w:p>
          <w:p w14:paraId="34615957" w14:textId="77777777" w:rsidR="00FE0BDF" w:rsidRDefault="00FE0BDF" w:rsidP="00FE0BDF">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SEND Reforms</w:t>
            </w:r>
          </w:p>
          <w:p w14:paraId="15AD3167" w14:textId="77777777" w:rsidR="00FE0BDF" w:rsidRDefault="00FE0BDF" w:rsidP="00FE0BDF">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Makaton Foundation Training</w:t>
            </w:r>
          </w:p>
          <w:p w14:paraId="304D0B3E" w14:textId="77777777" w:rsidR="00FE0BDF" w:rsidRDefault="00FE0BDF" w:rsidP="00FE0BDF">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Supporting Early Language Development</w:t>
            </w:r>
          </w:p>
          <w:p w14:paraId="16B526AA" w14:textId="77777777" w:rsidR="00AA1DE4" w:rsidRDefault="00AA1DE4" w:rsidP="00FE0BDF">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Termly SEND Liaison Meetings</w:t>
            </w:r>
          </w:p>
        </w:tc>
        <w:tc>
          <w:tcPr>
            <w:tcW w:w="2977" w:type="dxa"/>
          </w:tcPr>
          <w:p w14:paraId="3E98F2C4" w14:textId="77777777" w:rsidR="00FE0BDF" w:rsidRDefault="00F1390B"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Sept</w:t>
            </w:r>
            <w:r w:rsidR="00FE0BDF">
              <w:rPr>
                <w:rFonts w:ascii="Comic Sans MS" w:eastAsia="Times New Roman" w:hAnsi="Comic Sans MS" w:cs="Arial"/>
                <w:bCs/>
                <w:color w:val="0070C0"/>
                <w:kern w:val="24"/>
                <w:sz w:val="20"/>
                <w:szCs w:val="16"/>
                <w:lang w:eastAsia="en-GB"/>
              </w:rPr>
              <w:t>ember 2015</w:t>
            </w:r>
          </w:p>
          <w:p w14:paraId="0CA62D16"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March 2016</w:t>
            </w:r>
          </w:p>
          <w:p w14:paraId="5E1C5D56"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 xml:space="preserve">March 2019 </w:t>
            </w:r>
          </w:p>
          <w:p w14:paraId="01359CDD"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March 2016</w:t>
            </w:r>
          </w:p>
          <w:p w14:paraId="00CF7DFD" w14:textId="77777777" w:rsidR="00FE0BDF" w:rsidRDefault="00FE0BDF"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December 2016</w:t>
            </w:r>
          </w:p>
          <w:p w14:paraId="33211320" w14:textId="77777777" w:rsidR="00FE0BDF" w:rsidRDefault="00FE0BDF" w:rsidP="00FE0BDF">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May 2019</w:t>
            </w:r>
          </w:p>
          <w:p w14:paraId="16E78B27" w14:textId="77777777" w:rsidR="00AA1DE4" w:rsidRDefault="00AA1DE4" w:rsidP="00FE0BDF">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Ongoing</w:t>
            </w:r>
          </w:p>
        </w:tc>
      </w:tr>
      <w:tr w:rsidR="00AA1DE4" w14:paraId="06C06595" w14:textId="77777777" w:rsidTr="00FE0BDF">
        <w:tc>
          <w:tcPr>
            <w:tcW w:w="7088" w:type="dxa"/>
          </w:tcPr>
          <w:p w14:paraId="56DBFBEC" w14:textId="77777777" w:rsidR="00AA1DE4" w:rsidRDefault="00AA1DE4"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All Staff</w:t>
            </w:r>
          </w:p>
        </w:tc>
        <w:tc>
          <w:tcPr>
            <w:tcW w:w="2977" w:type="dxa"/>
          </w:tcPr>
          <w:p w14:paraId="505C79FB" w14:textId="77777777" w:rsidR="00AA1DE4" w:rsidRDefault="00AA1DE4"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Early Years Practitioners</w:t>
            </w:r>
          </w:p>
        </w:tc>
      </w:tr>
      <w:tr w:rsidR="00AA1DE4" w14:paraId="0C8298BA" w14:textId="77777777" w:rsidTr="00FE0BDF">
        <w:tc>
          <w:tcPr>
            <w:tcW w:w="7088" w:type="dxa"/>
          </w:tcPr>
          <w:p w14:paraId="1E05BEFA" w14:textId="77777777" w:rsidR="00AA1DE4" w:rsidRDefault="00F1390B"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SEND Code of Practice</w:t>
            </w:r>
          </w:p>
          <w:p w14:paraId="5D7C38FC" w14:textId="77777777" w:rsidR="00F1390B" w:rsidRDefault="00F1390B"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Equality and Inclusion in Early Years Settings</w:t>
            </w:r>
          </w:p>
          <w:p w14:paraId="01A31649" w14:textId="77777777" w:rsidR="00F1390B" w:rsidRDefault="00F1390B"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Special Educational Needs and Disability</w:t>
            </w:r>
          </w:p>
          <w:p w14:paraId="689A8FDC" w14:textId="77777777" w:rsidR="00F1390B" w:rsidRDefault="00F1390B"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Supporting Children with SEND in the Early Years</w:t>
            </w:r>
          </w:p>
          <w:p w14:paraId="0C8DE49C" w14:textId="77777777" w:rsidR="00F1390B" w:rsidRDefault="00F1390B"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Supporting Early Language Development</w:t>
            </w:r>
          </w:p>
        </w:tc>
        <w:tc>
          <w:tcPr>
            <w:tcW w:w="2977" w:type="dxa"/>
          </w:tcPr>
          <w:p w14:paraId="3A87F303" w14:textId="77777777" w:rsidR="00AA1DE4" w:rsidRDefault="00F1390B" w:rsidP="00160621">
            <w:pPr>
              <w:spacing w:after="0" w:line="240" w:lineRule="auto"/>
              <w:rPr>
                <w:rFonts w:ascii="Comic Sans MS" w:eastAsia="Times New Roman" w:hAnsi="Comic Sans MS" w:cs="Arial"/>
                <w:bCs/>
                <w:color w:val="0070C0"/>
                <w:kern w:val="24"/>
                <w:sz w:val="20"/>
                <w:szCs w:val="16"/>
                <w:lang w:eastAsia="en-GB"/>
              </w:rPr>
            </w:pPr>
            <w:r>
              <w:rPr>
                <w:rFonts w:ascii="Comic Sans MS" w:eastAsia="Times New Roman" w:hAnsi="Comic Sans MS" w:cs="Arial"/>
                <w:bCs/>
                <w:color w:val="0070C0"/>
                <w:kern w:val="24"/>
                <w:sz w:val="20"/>
                <w:szCs w:val="16"/>
                <w:lang w:eastAsia="en-GB"/>
              </w:rPr>
              <w:t>2019</w:t>
            </w:r>
          </w:p>
        </w:tc>
      </w:tr>
    </w:tbl>
    <w:p w14:paraId="0929DADC" w14:textId="77777777" w:rsidR="00160621" w:rsidRPr="00160621" w:rsidRDefault="00160621" w:rsidP="00160621">
      <w:pPr>
        <w:spacing w:after="0" w:line="240" w:lineRule="auto"/>
        <w:ind w:left="360"/>
        <w:rPr>
          <w:rFonts w:ascii="Comic Sans MS" w:eastAsia="Times New Roman" w:hAnsi="Comic Sans MS" w:cs="Arial"/>
          <w:bCs/>
          <w:color w:val="0070C0"/>
          <w:kern w:val="24"/>
          <w:sz w:val="20"/>
          <w:szCs w:val="16"/>
          <w:lang w:eastAsia="en-GB"/>
        </w:rPr>
      </w:pPr>
    </w:p>
    <w:p w14:paraId="25BDE1BF" w14:textId="77777777" w:rsidR="00160621" w:rsidRPr="00C01FC9" w:rsidRDefault="005E0509" w:rsidP="00F1390B">
      <w:pPr>
        <w:spacing w:after="0" w:line="240" w:lineRule="auto"/>
        <w:rPr>
          <w:rFonts w:ascii="Arial" w:eastAsia="Times New Roman" w:hAnsi="Arial" w:cs="Arial"/>
          <w:b/>
          <w:bCs/>
          <w:color w:val="000000" w:themeColor="text1"/>
          <w:kern w:val="24"/>
          <w:lang w:eastAsia="en-GB"/>
        </w:rPr>
      </w:pPr>
      <w:r w:rsidRPr="00456CE3">
        <w:rPr>
          <w:rFonts w:ascii="Arial" w:eastAsia="Times New Roman" w:hAnsi="Arial" w:cs="Arial"/>
          <w:b/>
          <w:bCs/>
          <w:color w:val="000000" w:themeColor="text1"/>
          <w:kern w:val="24"/>
          <w:lang w:eastAsia="en-GB"/>
        </w:rPr>
        <w:t>How</w:t>
      </w:r>
      <w:r w:rsidR="00160621" w:rsidRPr="00456CE3">
        <w:rPr>
          <w:rFonts w:ascii="Arial" w:eastAsia="Times New Roman" w:hAnsi="Arial" w:cs="Arial"/>
          <w:b/>
          <w:bCs/>
          <w:color w:val="000000" w:themeColor="text1"/>
          <w:kern w:val="24"/>
          <w:lang w:eastAsia="en-GB"/>
        </w:rPr>
        <w:t xml:space="preserve"> </w:t>
      </w:r>
      <w:r w:rsidR="00160621" w:rsidRPr="00C01FC9">
        <w:rPr>
          <w:rFonts w:ascii="Arial" w:eastAsia="Times New Roman" w:hAnsi="Arial" w:cs="Arial"/>
          <w:b/>
          <w:bCs/>
          <w:color w:val="000000" w:themeColor="text1"/>
          <w:kern w:val="24"/>
          <w:lang w:eastAsia="en-GB"/>
        </w:rPr>
        <w:t>are parents involved at the setting and how can I be involved?</w:t>
      </w:r>
    </w:p>
    <w:p w14:paraId="008A1C3B" w14:textId="3E47B464" w:rsidR="00160621" w:rsidRPr="003C2DB4" w:rsidRDefault="00FD081D" w:rsidP="00F1390B">
      <w:pPr>
        <w:rPr>
          <w:rFonts w:ascii="Arial" w:eastAsia="Times New Roman" w:hAnsi="Arial" w:cs="Arial"/>
          <w:bCs/>
          <w:kern w:val="24"/>
          <w:lang w:eastAsia="en-GB"/>
        </w:rPr>
      </w:pPr>
      <w:r w:rsidRPr="003C2DB4">
        <w:rPr>
          <w:rFonts w:ascii="Comic Sans MS" w:eastAsia="Times New Roman" w:hAnsi="Comic Sans MS" w:cs="Arial"/>
          <w:bCs/>
          <w:kern w:val="24"/>
          <w:sz w:val="20"/>
          <w:szCs w:val="16"/>
          <w:lang w:eastAsia="en-GB"/>
        </w:rPr>
        <w:t xml:space="preserve">Parents are </w:t>
      </w:r>
      <w:r w:rsidR="0021427C">
        <w:rPr>
          <w:rFonts w:ascii="Comic Sans MS" w:eastAsia="Times New Roman" w:hAnsi="Comic Sans MS" w:cs="Arial"/>
          <w:bCs/>
          <w:kern w:val="24"/>
          <w:sz w:val="20"/>
          <w:szCs w:val="16"/>
          <w:lang w:eastAsia="en-GB"/>
        </w:rPr>
        <w:t xml:space="preserve">valued </w:t>
      </w:r>
      <w:r w:rsidRPr="003C2DB4">
        <w:rPr>
          <w:rFonts w:ascii="Comic Sans MS" w:eastAsia="Times New Roman" w:hAnsi="Comic Sans MS" w:cs="Arial"/>
          <w:bCs/>
          <w:kern w:val="24"/>
          <w:sz w:val="20"/>
          <w:szCs w:val="16"/>
          <w:lang w:eastAsia="en-GB"/>
        </w:rPr>
        <w:t xml:space="preserve">partners in our pre-school and are welcomed in on </w:t>
      </w:r>
      <w:r w:rsidR="00AB21B8" w:rsidRPr="003C2DB4">
        <w:rPr>
          <w:rFonts w:ascii="Comic Sans MS" w:eastAsia="Times New Roman" w:hAnsi="Comic Sans MS" w:cs="Arial"/>
          <w:bCs/>
          <w:kern w:val="24"/>
          <w:sz w:val="20"/>
          <w:szCs w:val="16"/>
          <w:lang w:eastAsia="en-GB"/>
        </w:rPr>
        <w:t>regular</w:t>
      </w:r>
      <w:r w:rsidRPr="003C2DB4">
        <w:rPr>
          <w:rFonts w:ascii="Comic Sans MS" w:eastAsia="Times New Roman" w:hAnsi="Comic Sans MS" w:cs="Arial"/>
          <w:bCs/>
          <w:kern w:val="24"/>
          <w:sz w:val="20"/>
          <w:szCs w:val="16"/>
          <w:lang w:eastAsia="en-GB"/>
        </w:rPr>
        <w:t xml:space="preserve"> occasions to see pre-school</w:t>
      </w:r>
      <w:r w:rsidR="00160621" w:rsidRPr="003C2DB4">
        <w:rPr>
          <w:rFonts w:ascii="Comic Sans MS" w:eastAsia="Times New Roman" w:hAnsi="Comic Sans MS" w:cs="Arial"/>
          <w:bCs/>
          <w:kern w:val="24"/>
          <w:sz w:val="20"/>
          <w:szCs w:val="16"/>
          <w:lang w:eastAsia="en-GB"/>
        </w:rPr>
        <w:t xml:space="preserve"> life in action </w:t>
      </w:r>
      <w:r w:rsidRPr="003C2DB4">
        <w:rPr>
          <w:rFonts w:ascii="Comic Sans MS" w:eastAsia="Times New Roman" w:hAnsi="Comic Sans MS" w:cs="Arial"/>
          <w:bCs/>
          <w:kern w:val="24"/>
          <w:sz w:val="20"/>
          <w:szCs w:val="16"/>
          <w:lang w:eastAsia="en-GB"/>
        </w:rPr>
        <w:t xml:space="preserve">and share their skills and knowledge </w:t>
      </w:r>
      <w:r w:rsidR="00160621" w:rsidRPr="003C2DB4">
        <w:rPr>
          <w:rFonts w:ascii="Comic Sans MS" w:eastAsia="Times New Roman" w:hAnsi="Comic Sans MS" w:cs="Arial"/>
          <w:bCs/>
          <w:kern w:val="24"/>
          <w:sz w:val="20"/>
          <w:szCs w:val="16"/>
          <w:lang w:eastAsia="en-GB"/>
        </w:rPr>
        <w:t>(</w:t>
      </w:r>
      <w:r w:rsidRPr="003C2DB4">
        <w:rPr>
          <w:rFonts w:ascii="Comic Sans MS" w:eastAsia="Times New Roman" w:hAnsi="Comic Sans MS" w:cs="Arial"/>
          <w:bCs/>
          <w:kern w:val="24"/>
          <w:sz w:val="20"/>
          <w:szCs w:val="16"/>
          <w:lang w:eastAsia="en-GB"/>
        </w:rPr>
        <w:t xml:space="preserve">festivals, themed events, fundraising events). </w:t>
      </w:r>
      <w:r w:rsidR="00AB28D4" w:rsidRPr="003C2DB4">
        <w:rPr>
          <w:rFonts w:ascii="Comic Sans MS" w:eastAsia="Times New Roman" w:hAnsi="Comic Sans MS" w:cs="Arial"/>
          <w:bCs/>
          <w:kern w:val="24"/>
          <w:sz w:val="20"/>
          <w:szCs w:val="16"/>
          <w:lang w:eastAsia="en-GB"/>
        </w:rPr>
        <w:t>Parent</w:t>
      </w:r>
      <w:r w:rsidR="00160621" w:rsidRPr="003C2DB4">
        <w:rPr>
          <w:rFonts w:ascii="Comic Sans MS" w:eastAsia="Times New Roman" w:hAnsi="Comic Sans MS" w:cs="Arial"/>
          <w:bCs/>
          <w:kern w:val="24"/>
          <w:sz w:val="20"/>
          <w:szCs w:val="16"/>
          <w:lang w:eastAsia="en-GB"/>
        </w:rPr>
        <w:t xml:space="preserve">s </w:t>
      </w:r>
      <w:r w:rsidRPr="003C2DB4">
        <w:rPr>
          <w:rFonts w:ascii="Comic Sans MS" w:eastAsia="Times New Roman" w:hAnsi="Comic Sans MS" w:cs="Arial"/>
          <w:bCs/>
          <w:kern w:val="24"/>
          <w:sz w:val="20"/>
          <w:szCs w:val="16"/>
          <w:lang w:eastAsia="en-GB"/>
        </w:rPr>
        <w:t xml:space="preserve">and selected relatives </w:t>
      </w:r>
      <w:r w:rsidR="00160621" w:rsidRPr="003C2DB4">
        <w:rPr>
          <w:rFonts w:ascii="Comic Sans MS" w:eastAsia="Times New Roman" w:hAnsi="Comic Sans MS" w:cs="Arial"/>
          <w:bCs/>
          <w:kern w:val="24"/>
          <w:sz w:val="20"/>
          <w:szCs w:val="16"/>
          <w:lang w:eastAsia="en-GB"/>
        </w:rPr>
        <w:t xml:space="preserve">have access </w:t>
      </w:r>
      <w:r w:rsidRPr="003C2DB4">
        <w:rPr>
          <w:rFonts w:ascii="Comic Sans MS" w:eastAsia="Times New Roman" w:hAnsi="Comic Sans MS" w:cs="Arial"/>
          <w:bCs/>
          <w:kern w:val="24"/>
          <w:sz w:val="20"/>
          <w:szCs w:val="16"/>
          <w:lang w:eastAsia="en-GB"/>
        </w:rPr>
        <w:t xml:space="preserve">24 hours a day </w:t>
      </w:r>
      <w:r w:rsidR="00160621" w:rsidRPr="003C2DB4">
        <w:rPr>
          <w:rFonts w:ascii="Comic Sans MS" w:eastAsia="Times New Roman" w:hAnsi="Comic Sans MS" w:cs="Arial"/>
          <w:bCs/>
          <w:kern w:val="24"/>
          <w:sz w:val="20"/>
          <w:szCs w:val="16"/>
          <w:lang w:eastAsia="en-GB"/>
        </w:rPr>
        <w:t xml:space="preserve">to </w:t>
      </w:r>
      <w:r w:rsidRPr="003C2DB4">
        <w:rPr>
          <w:rFonts w:ascii="Comic Sans MS" w:eastAsia="Times New Roman" w:hAnsi="Comic Sans MS" w:cs="Arial"/>
          <w:bCs/>
          <w:kern w:val="24"/>
          <w:sz w:val="20"/>
          <w:szCs w:val="16"/>
          <w:lang w:eastAsia="en-GB"/>
        </w:rPr>
        <w:t xml:space="preserve">their child’s </w:t>
      </w:r>
      <w:r w:rsidR="00160621" w:rsidRPr="003C2DB4">
        <w:rPr>
          <w:rFonts w:ascii="Comic Sans MS" w:eastAsia="Times New Roman" w:hAnsi="Comic Sans MS" w:cs="Arial"/>
          <w:bCs/>
          <w:kern w:val="24"/>
          <w:sz w:val="20"/>
          <w:szCs w:val="16"/>
          <w:lang w:eastAsia="en-GB"/>
        </w:rPr>
        <w:t xml:space="preserve">online </w:t>
      </w:r>
      <w:r w:rsidRPr="003C2DB4">
        <w:rPr>
          <w:rFonts w:ascii="Comic Sans MS" w:eastAsia="Times New Roman" w:hAnsi="Comic Sans MS" w:cs="Arial"/>
          <w:bCs/>
          <w:kern w:val="24"/>
          <w:sz w:val="20"/>
          <w:szCs w:val="16"/>
          <w:lang w:eastAsia="en-GB"/>
        </w:rPr>
        <w:t xml:space="preserve">learning journal </w:t>
      </w:r>
      <w:r w:rsidR="00160621" w:rsidRPr="003C2DB4">
        <w:rPr>
          <w:rFonts w:ascii="Comic Sans MS" w:eastAsia="Times New Roman" w:hAnsi="Comic Sans MS" w:cs="Arial"/>
          <w:bCs/>
          <w:kern w:val="24"/>
          <w:sz w:val="20"/>
          <w:szCs w:val="16"/>
          <w:lang w:eastAsia="en-GB"/>
        </w:rPr>
        <w:t xml:space="preserve">and </w:t>
      </w:r>
      <w:r w:rsidRPr="003C2DB4">
        <w:rPr>
          <w:rFonts w:ascii="Comic Sans MS" w:eastAsia="Times New Roman" w:hAnsi="Comic Sans MS" w:cs="Arial"/>
          <w:bCs/>
          <w:kern w:val="24"/>
          <w:sz w:val="20"/>
          <w:szCs w:val="16"/>
          <w:lang w:eastAsia="en-GB"/>
        </w:rPr>
        <w:t xml:space="preserve">are actively </w:t>
      </w:r>
      <w:r w:rsidR="00160621" w:rsidRPr="003C2DB4">
        <w:rPr>
          <w:rFonts w:ascii="Comic Sans MS" w:eastAsia="Times New Roman" w:hAnsi="Comic Sans MS" w:cs="Arial"/>
          <w:bCs/>
          <w:kern w:val="24"/>
          <w:sz w:val="20"/>
          <w:szCs w:val="16"/>
          <w:lang w:eastAsia="en-GB"/>
        </w:rPr>
        <w:t>encourage</w:t>
      </w:r>
      <w:r w:rsidRPr="003C2DB4">
        <w:rPr>
          <w:rFonts w:ascii="Comic Sans MS" w:eastAsia="Times New Roman" w:hAnsi="Comic Sans MS" w:cs="Arial"/>
          <w:bCs/>
          <w:kern w:val="24"/>
          <w:sz w:val="20"/>
          <w:szCs w:val="16"/>
          <w:lang w:eastAsia="en-GB"/>
        </w:rPr>
        <w:t xml:space="preserve">d </w:t>
      </w:r>
      <w:r w:rsidR="00160621" w:rsidRPr="003C2DB4">
        <w:rPr>
          <w:rFonts w:ascii="Comic Sans MS" w:eastAsia="Times New Roman" w:hAnsi="Comic Sans MS" w:cs="Arial"/>
          <w:bCs/>
          <w:kern w:val="24"/>
          <w:sz w:val="20"/>
          <w:szCs w:val="16"/>
          <w:lang w:eastAsia="en-GB"/>
        </w:rPr>
        <w:t xml:space="preserve">to add their own observations, photos and events from home. Parents </w:t>
      </w:r>
      <w:r w:rsidR="00C52803" w:rsidRPr="003C2DB4">
        <w:rPr>
          <w:rFonts w:ascii="Comic Sans MS" w:eastAsia="Times New Roman" w:hAnsi="Comic Sans MS" w:cs="Arial"/>
          <w:bCs/>
          <w:kern w:val="24"/>
          <w:sz w:val="20"/>
          <w:szCs w:val="16"/>
          <w:lang w:eastAsia="en-GB"/>
        </w:rPr>
        <w:t xml:space="preserve">are invited to attend termly progress meetings with their child’s keyworker and </w:t>
      </w:r>
      <w:r w:rsidR="00160621" w:rsidRPr="003C2DB4">
        <w:rPr>
          <w:rFonts w:ascii="Comic Sans MS" w:eastAsia="Times New Roman" w:hAnsi="Comic Sans MS" w:cs="Arial"/>
          <w:bCs/>
          <w:kern w:val="24"/>
          <w:sz w:val="20"/>
          <w:szCs w:val="16"/>
          <w:lang w:eastAsia="en-GB"/>
        </w:rPr>
        <w:t>can request a</w:t>
      </w:r>
      <w:r w:rsidR="00C52803" w:rsidRPr="003C2DB4">
        <w:rPr>
          <w:rFonts w:ascii="Comic Sans MS" w:eastAsia="Times New Roman" w:hAnsi="Comic Sans MS" w:cs="Arial"/>
          <w:bCs/>
          <w:kern w:val="24"/>
          <w:sz w:val="20"/>
          <w:szCs w:val="16"/>
          <w:lang w:eastAsia="en-GB"/>
        </w:rPr>
        <w:t>dditional</w:t>
      </w:r>
      <w:r w:rsidR="00160621" w:rsidRPr="003C2DB4">
        <w:rPr>
          <w:rFonts w:ascii="Comic Sans MS" w:eastAsia="Times New Roman" w:hAnsi="Comic Sans MS" w:cs="Arial"/>
          <w:bCs/>
          <w:kern w:val="24"/>
          <w:sz w:val="20"/>
          <w:szCs w:val="16"/>
          <w:lang w:eastAsia="en-GB"/>
        </w:rPr>
        <w:t xml:space="preserve"> meeting</w:t>
      </w:r>
      <w:r w:rsidR="00C52803" w:rsidRPr="003C2DB4">
        <w:rPr>
          <w:rFonts w:ascii="Comic Sans MS" w:eastAsia="Times New Roman" w:hAnsi="Comic Sans MS" w:cs="Arial"/>
          <w:bCs/>
          <w:kern w:val="24"/>
          <w:sz w:val="20"/>
          <w:szCs w:val="16"/>
          <w:lang w:eastAsia="en-GB"/>
        </w:rPr>
        <w:t>s</w:t>
      </w:r>
      <w:r w:rsidR="00160621" w:rsidRPr="003C2DB4">
        <w:rPr>
          <w:rFonts w:ascii="Comic Sans MS" w:eastAsia="Times New Roman" w:hAnsi="Comic Sans MS" w:cs="Arial"/>
          <w:bCs/>
          <w:kern w:val="24"/>
          <w:sz w:val="20"/>
          <w:szCs w:val="16"/>
          <w:lang w:eastAsia="en-GB"/>
        </w:rPr>
        <w:t xml:space="preserve"> with their child’s </w:t>
      </w:r>
      <w:r w:rsidR="00AB28D4" w:rsidRPr="003C2DB4">
        <w:rPr>
          <w:rFonts w:ascii="Comic Sans MS" w:eastAsia="Times New Roman" w:hAnsi="Comic Sans MS" w:cs="Arial"/>
          <w:bCs/>
          <w:kern w:val="24"/>
          <w:sz w:val="20"/>
          <w:szCs w:val="16"/>
          <w:lang w:eastAsia="en-GB"/>
        </w:rPr>
        <w:t>K</w:t>
      </w:r>
      <w:r w:rsidR="00160621" w:rsidRPr="003C2DB4">
        <w:rPr>
          <w:rFonts w:ascii="Comic Sans MS" w:eastAsia="Times New Roman" w:hAnsi="Comic Sans MS" w:cs="Arial"/>
          <w:bCs/>
          <w:kern w:val="24"/>
          <w:sz w:val="20"/>
          <w:szCs w:val="16"/>
          <w:lang w:eastAsia="en-GB"/>
        </w:rPr>
        <w:t xml:space="preserve">ey </w:t>
      </w:r>
      <w:r w:rsidR="00AB28D4" w:rsidRPr="003C2DB4">
        <w:rPr>
          <w:rFonts w:ascii="Comic Sans MS" w:eastAsia="Times New Roman" w:hAnsi="Comic Sans MS" w:cs="Arial"/>
          <w:bCs/>
          <w:kern w:val="24"/>
          <w:sz w:val="20"/>
          <w:szCs w:val="16"/>
          <w:lang w:eastAsia="en-GB"/>
        </w:rPr>
        <w:t>P</w:t>
      </w:r>
      <w:r w:rsidR="00160621" w:rsidRPr="003C2DB4">
        <w:rPr>
          <w:rFonts w:ascii="Comic Sans MS" w:eastAsia="Times New Roman" w:hAnsi="Comic Sans MS" w:cs="Arial"/>
          <w:bCs/>
          <w:kern w:val="24"/>
          <w:sz w:val="20"/>
          <w:szCs w:val="16"/>
          <w:lang w:eastAsia="en-GB"/>
        </w:rPr>
        <w:t>erson at any time</w:t>
      </w:r>
      <w:r w:rsidR="00C52803" w:rsidRPr="003C2DB4">
        <w:rPr>
          <w:rFonts w:ascii="Comic Sans MS" w:eastAsia="Times New Roman" w:hAnsi="Comic Sans MS" w:cs="Arial"/>
          <w:bCs/>
          <w:kern w:val="24"/>
          <w:sz w:val="20"/>
          <w:szCs w:val="16"/>
          <w:lang w:eastAsia="en-GB"/>
        </w:rPr>
        <w:t xml:space="preserve"> to discuss any concerns or worries.</w:t>
      </w:r>
    </w:p>
    <w:p w14:paraId="4D69AD9E" w14:textId="77777777" w:rsidR="00867147" w:rsidRDefault="00867147" w:rsidP="00867147">
      <w:pPr>
        <w:rPr>
          <w:rFonts w:ascii="Arial" w:eastAsia="Times New Roman" w:hAnsi="Arial" w:cs="Arial"/>
          <w:b/>
          <w:bCs/>
          <w:color w:val="000000" w:themeColor="text1"/>
          <w:kern w:val="24"/>
          <w:lang w:eastAsia="en-GB"/>
        </w:rPr>
      </w:pPr>
    </w:p>
    <w:p w14:paraId="6A366A5A" w14:textId="77777777" w:rsidR="00160621" w:rsidRPr="00C01FC9" w:rsidRDefault="00160621" w:rsidP="00867147">
      <w:pPr>
        <w:rPr>
          <w:rFonts w:ascii="Arial" w:eastAsia="Times New Roman" w:hAnsi="Arial" w:cs="Arial"/>
          <w:b/>
          <w:bCs/>
          <w:color w:val="000000" w:themeColor="text1"/>
          <w:kern w:val="24"/>
          <w:lang w:eastAsia="en-GB"/>
        </w:rPr>
      </w:pPr>
      <w:r w:rsidRPr="00C01FC9">
        <w:rPr>
          <w:rFonts w:ascii="Arial" w:eastAsia="Times New Roman" w:hAnsi="Arial" w:cs="Arial"/>
          <w:b/>
          <w:bCs/>
          <w:color w:val="000000" w:themeColor="text1"/>
          <w:kern w:val="24"/>
          <w:lang w:eastAsia="en-GB"/>
        </w:rPr>
        <w:lastRenderedPageBreak/>
        <w:t>How will practitioners work with me to share information about my child’s progress? What is additional for children with SEND?</w:t>
      </w:r>
    </w:p>
    <w:p w14:paraId="449AEFD6" w14:textId="77777777" w:rsidR="00FA06F8" w:rsidRPr="0064625B" w:rsidRDefault="00867147" w:rsidP="00867147">
      <w:pPr>
        <w:rPr>
          <w:rFonts w:ascii="Comic Sans MS" w:eastAsia="Times New Roman" w:hAnsi="Comic Sans MS" w:cs="Arial"/>
          <w:bCs/>
          <w:kern w:val="24"/>
          <w:sz w:val="20"/>
          <w:szCs w:val="16"/>
          <w:lang w:eastAsia="en-GB"/>
        </w:rPr>
      </w:pPr>
      <w:r w:rsidRPr="0064625B">
        <w:rPr>
          <w:rFonts w:ascii="Comic Sans MS" w:eastAsia="Times New Roman" w:hAnsi="Comic Sans MS" w:cs="Arial"/>
          <w:bCs/>
          <w:kern w:val="24"/>
          <w:sz w:val="20"/>
          <w:szCs w:val="16"/>
          <w:lang w:eastAsia="en-GB"/>
        </w:rPr>
        <w:t>The manner in which parents and carers are supported by the staff and encouraged to be activ</w:t>
      </w:r>
      <w:r w:rsidR="0064625B" w:rsidRPr="0064625B">
        <w:rPr>
          <w:rFonts w:ascii="Comic Sans MS" w:eastAsia="Times New Roman" w:hAnsi="Comic Sans MS" w:cs="Arial"/>
          <w:bCs/>
          <w:kern w:val="24"/>
          <w:sz w:val="20"/>
          <w:szCs w:val="16"/>
          <w:lang w:eastAsia="en-GB"/>
        </w:rPr>
        <w:t>e members in the life of Pre-School are</w:t>
      </w:r>
      <w:r w:rsidRPr="0064625B">
        <w:rPr>
          <w:rFonts w:ascii="Comic Sans MS" w:eastAsia="Times New Roman" w:hAnsi="Comic Sans MS" w:cs="Arial"/>
          <w:bCs/>
          <w:kern w:val="24"/>
          <w:sz w:val="20"/>
          <w:szCs w:val="16"/>
          <w:lang w:eastAsia="en-GB"/>
        </w:rPr>
        <w:t xml:space="preserve"> the same for every family. In addition to this, parents of children with SEND are </w:t>
      </w:r>
      <w:r w:rsidR="00FA06F8" w:rsidRPr="0064625B">
        <w:rPr>
          <w:rFonts w:ascii="Comic Sans MS" w:eastAsia="Times New Roman" w:hAnsi="Comic Sans MS" w:cs="Arial"/>
          <w:bCs/>
          <w:kern w:val="24"/>
          <w:sz w:val="20"/>
          <w:szCs w:val="16"/>
          <w:lang w:eastAsia="en-GB"/>
        </w:rPr>
        <w:t xml:space="preserve">invited and encouraged to attend regular meetings at the Pre-School with all outside agencies involved with the child. Our excellent staff – child ratios, permit both the SENCO and the child’s Keyworker to attend meetings off site with outside agencies.  These meeting vary in frequency depending on the child’s needs and the discretion of the agencies involved. </w:t>
      </w:r>
      <w:r w:rsidR="00160621" w:rsidRPr="0064625B">
        <w:rPr>
          <w:rFonts w:ascii="Comic Sans MS" w:eastAsia="Times New Roman" w:hAnsi="Comic Sans MS" w:cs="Arial"/>
          <w:bCs/>
          <w:kern w:val="24"/>
          <w:sz w:val="20"/>
          <w:szCs w:val="16"/>
          <w:lang w:eastAsia="en-GB"/>
        </w:rPr>
        <w:t>We also offer updates through email or phone calls if th</w:t>
      </w:r>
      <w:r w:rsidR="00FA06F8" w:rsidRPr="0064625B">
        <w:rPr>
          <w:rFonts w:ascii="Comic Sans MS" w:eastAsia="Times New Roman" w:hAnsi="Comic Sans MS" w:cs="Arial"/>
          <w:bCs/>
          <w:kern w:val="24"/>
          <w:sz w:val="20"/>
          <w:szCs w:val="16"/>
          <w:lang w:eastAsia="en-GB"/>
        </w:rPr>
        <w:t xml:space="preserve">is is more convenient.  The SENCO team </w:t>
      </w:r>
      <w:r w:rsidR="00160621" w:rsidRPr="0064625B">
        <w:rPr>
          <w:rFonts w:ascii="Comic Sans MS" w:eastAsia="Times New Roman" w:hAnsi="Comic Sans MS" w:cs="Arial"/>
          <w:bCs/>
          <w:kern w:val="24"/>
          <w:sz w:val="20"/>
          <w:szCs w:val="16"/>
          <w:lang w:eastAsia="en-GB"/>
        </w:rPr>
        <w:t xml:space="preserve">regularly monitor the short term outcomes for children with SEND and invite parents to be part of this review and the planning session for new outcomes.  </w:t>
      </w:r>
    </w:p>
    <w:p w14:paraId="06EFC93A" w14:textId="77777777" w:rsidR="00160621" w:rsidRPr="00C01FC9" w:rsidRDefault="00160621" w:rsidP="00867147">
      <w:pPr>
        <w:rPr>
          <w:rFonts w:ascii="Arial" w:eastAsia="Times New Roman" w:hAnsi="Arial" w:cs="Arial"/>
          <w:b/>
          <w:bCs/>
          <w:color w:val="000000" w:themeColor="text1"/>
          <w:kern w:val="24"/>
          <w:lang w:eastAsia="en-GB"/>
        </w:rPr>
      </w:pPr>
      <w:r w:rsidRPr="00C01FC9">
        <w:rPr>
          <w:rFonts w:ascii="Arial" w:eastAsia="Times New Roman" w:hAnsi="Arial" w:cs="Arial"/>
          <w:b/>
          <w:bCs/>
          <w:color w:val="000000" w:themeColor="text1"/>
          <w:kern w:val="24"/>
          <w:lang w:eastAsia="en-GB"/>
        </w:rPr>
        <w:t>What specialist services and expertise are available at, or accessed by the setting?</w:t>
      </w:r>
    </w:p>
    <w:p w14:paraId="38075970" w14:textId="7EF26793" w:rsidR="00C01FC9" w:rsidRDefault="00E554F4" w:rsidP="00867147">
      <w:pPr>
        <w:spacing w:after="0" w:line="240" w:lineRule="auto"/>
        <w:rPr>
          <w:rFonts w:ascii="Comic Sans MS" w:eastAsia="Times New Roman" w:hAnsi="Comic Sans MS" w:cs="Arial"/>
          <w:bCs/>
          <w:kern w:val="24"/>
          <w:sz w:val="20"/>
          <w:szCs w:val="16"/>
          <w:lang w:eastAsia="en-GB"/>
        </w:rPr>
      </w:pPr>
      <w:r w:rsidRPr="00E554F4">
        <w:rPr>
          <w:rFonts w:ascii="Comic Sans MS" w:hAnsi="Comic Sans MS" w:cs="Arial"/>
          <w:color w:val="000000"/>
          <w:sz w:val="20"/>
          <w:szCs w:val="20"/>
          <w:shd w:val="clear" w:color="auto" w:fill="FFFFFF"/>
        </w:rPr>
        <w:t>We have two</w:t>
      </w:r>
      <w:r w:rsidR="00B545E6">
        <w:rPr>
          <w:rFonts w:ascii="Comic Sans MS" w:hAnsi="Comic Sans MS" w:cs="Arial"/>
          <w:color w:val="000000"/>
          <w:sz w:val="20"/>
          <w:szCs w:val="20"/>
          <w:shd w:val="clear" w:color="auto" w:fill="FFFFFF"/>
        </w:rPr>
        <w:t xml:space="preserve"> P</w:t>
      </w:r>
      <w:r w:rsidRPr="00E554F4">
        <w:rPr>
          <w:rFonts w:ascii="Comic Sans MS" w:hAnsi="Comic Sans MS" w:cs="Arial"/>
          <w:color w:val="000000"/>
          <w:sz w:val="20"/>
          <w:szCs w:val="20"/>
          <w:shd w:val="clear" w:color="auto" w:fill="FFFFFF"/>
        </w:rPr>
        <w:t>re-</w:t>
      </w:r>
      <w:r w:rsidR="00B545E6">
        <w:rPr>
          <w:rFonts w:ascii="Comic Sans MS" w:hAnsi="Comic Sans MS" w:cs="Arial"/>
          <w:color w:val="000000"/>
          <w:sz w:val="20"/>
          <w:szCs w:val="20"/>
          <w:shd w:val="clear" w:color="auto" w:fill="FFFFFF"/>
        </w:rPr>
        <w:t>S</w:t>
      </w:r>
      <w:bookmarkStart w:id="0" w:name="_GoBack"/>
      <w:bookmarkEnd w:id="0"/>
      <w:r w:rsidRPr="00E554F4">
        <w:rPr>
          <w:rFonts w:ascii="Comic Sans MS" w:hAnsi="Comic Sans MS" w:cs="Arial"/>
          <w:color w:val="000000"/>
          <w:sz w:val="20"/>
          <w:szCs w:val="20"/>
          <w:shd w:val="clear" w:color="auto" w:fill="FFFFFF"/>
        </w:rPr>
        <w:t xml:space="preserve">chool SENCO’s (Special Educational Needs Co-Ordinator’s) that have been trained through the local authority to support the Key Person, child and families to ensure that the child’s individual needs are met. Your child’s Key Person will work with you and your child to ensure a good relationship is formed and that knowledge concerning your child and their development can be shared. </w:t>
      </w:r>
      <w:r w:rsidR="00160621" w:rsidRPr="002065D7">
        <w:rPr>
          <w:rFonts w:ascii="Comic Sans MS" w:eastAsia="Times New Roman" w:hAnsi="Comic Sans MS" w:cs="Arial"/>
          <w:bCs/>
          <w:kern w:val="24"/>
          <w:sz w:val="20"/>
          <w:szCs w:val="16"/>
          <w:lang w:eastAsia="en-GB"/>
        </w:rPr>
        <w:t>Our SENCO</w:t>
      </w:r>
      <w:r w:rsidR="00A74A5A" w:rsidRPr="002065D7">
        <w:rPr>
          <w:rFonts w:ascii="Comic Sans MS" w:eastAsia="Times New Roman" w:hAnsi="Comic Sans MS" w:cs="Arial"/>
          <w:bCs/>
          <w:kern w:val="24"/>
          <w:sz w:val="20"/>
          <w:szCs w:val="16"/>
          <w:lang w:eastAsia="en-GB"/>
        </w:rPr>
        <w:t xml:space="preserve">’s </w:t>
      </w:r>
      <w:r>
        <w:rPr>
          <w:rFonts w:ascii="Comic Sans MS" w:eastAsia="Times New Roman" w:hAnsi="Comic Sans MS" w:cs="Arial"/>
          <w:bCs/>
          <w:kern w:val="24"/>
          <w:sz w:val="20"/>
          <w:szCs w:val="16"/>
          <w:lang w:eastAsia="en-GB"/>
        </w:rPr>
        <w:t xml:space="preserve">are </w:t>
      </w:r>
      <w:r w:rsidR="00A74A5A" w:rsidRPr="002065D7">
        <w:rPr>
          <w:rFonts w:ascii="Comic Sans MS" w:eastAsia="Times New Roman" w:hAnsi="Comic Sans MS" w:cs="Arial"/>
          <w:bCs/>
          <w:kern w:val="24"/>
          <w:sz w:val="20"/>
          <w:szCs w:val="16"/>
          <w:lang w:eastAsia="en-GB"/>
        </w:rPr>
        <w:t>Caron Rhodes and</w:t>
      </w:r>
      <w:r>
        <w:rPr>
          <w:rFonts w:ascii="Comic Sans MS" w:eastAsia="Times New Roman" w:hAnsi="Comic Sans MS" w:cs="Arial"/>
          <w:bCs/>
          <w:kern w:val="24"/>
          <w:sz w:val="20"/>
          <w:szCs w:val="16"/>
          <w:lang w:eastAsia="en-GB"/>
        </w:rPr>
        <w:t xml:space="preserve"> Danielle Knight both attend regular</w:t>
      </w:r>
      <w:r w:rsidR="00A74A5A" w:rsidRPr="002065D7">
        <w:rPr>
          <w:rFonts w:ascii="Comic Sans MS" w:eastAsia="Times New Roman" w:hAnsi="Comic Sans MS" w:cs="Arial"/>
          <w:bCs/>
          <w:kern w:val="24"/>
          <w:sz w:val="20"/>
          <w:szCs w:val="16"/>
          <w:lang w:eastAsia="en-GB"/>
        </w:rPr>
        <w:t xml:space="preserve"> Buckinghamshire County Council</w:t>
      </w:r>
      <w:r w:rsidR="00160621" w:rsidRPr="002065D7">
        <w:rPr>
          <w:rFonts w:ascii="Comic Sans MS" w:eastAsia="Times New Roman" w:hAnsi="Comic Sans MS" w:cs="Arial"/>
          <w:bCs/>
          <w:kern w:val="24"/>
          <w:sz w:val="20"/>
          <w:szCs w:val="16"/>
          <w:lang w:eastAsia="en-GB"/>
        </w:rPr>
        <w:t xml:space="preserve"> SENCO Liaison Groups</w:t>
      </w:r>
      <w:r>
        <w:rPr>
          <w:rFonts w:ascii="Comic Sans MS" w:eastAsia="Times New Roman" w:hAnsi="Comic Sans MS" w:cs="Arial"/>
          <w:bCs/>
          <w:kern w:val="24"/>
          <w:sz w:val="20"/>
          <w:szCs w:val="16"/>
          <w:lang w:eastAsia="en-GB"/>
        </w:rPr>
        <w:t xml:space="preserve"> and training courses. </w:t>
      </w:r>
      <w:r w:rsidRPr="002065D7">
        <w:rPr>
          <w:rFonts w:ascii="Comic Sans MS" w:eastAsia="Times New Roman" w:hAnsi="Comic Sans MS" w:cs="Arial"/>
          <w:bCs/>
          <w:kern w:val="24"/>
          <w:sz w:val="20"/>
          <w:szCs w:val="16"/>
          <w:lang w:eastAsia="en-GB"/>
        </w:rPr>
        <w:t>A</w:t>
      </w:r>
      <w:r>
        <w:rPr>
          <w:rFonts w:ascii="Comic Sans MS" w:eastAsia="Times New Roman" w:hAnsi="Comic Sans MS" w:cs="Arial"/>
          <w:bCs/>
          <w:kern w:val="24"/>
          <w:sz w:val="20"/>
          <w:szCs w:val="16"/>
          <w:lang w:eastAsia="en-GB"/>
        </w:rPr>
        <w:t>ll staff have acc</w:t>
      </w:r>
      <w:r w:rsidRPr="002065D7">
        <w:rPr>
          <w:rFonts w:ascii="Comic Sans MS" w:eastAsia="Times New Roman" w:hAnsi="Comic Sans MS" w:cs="Arial"/>
          <w:bCs/>
          <w:kern w:val="24"/>
          <w:sz w:val="20"/>
          <w:szCs w:val="16"/>
          <w:lang w:eastAsia="en-GB"/>
        </w:rPr>
        <w:t xml:space="preserve">ess </w:t>
      </w:r>
      <w:r>
        <w:rPr>
          <w:rFonts w:ascii="Comic Sans MS" w:eastAsia="Times New Roman" w:hAnsi="Comic Sans MS" w:cs="Arial"/>
          <w:bCs/>
          <w:kern w:val="24"/>
          <w:sz w:val="20"/>
          <w:szCs w:val="16"/>
          <w:lang w:eastAsia="en-GB"/>
        </w:rPr>
        <w:t xml:space="preserve">to </w:t>
      </w:r>
      <w:r w:rsidRPr="002065D7">
        <w:rPr>
          <w:rFonts w:ascii="Comic Sans MS" w:eastAsia="Times New Roman" w:hAnsi="Comic Sans MS" w:cs="Arial"/>
          <w:bCs/>
          <w:kern w:val="24"/>
          <w:sz w:val="20"/>
          <w:szCs w:val="16"/>
          <w:lang w:eastAsia="en-GB"/>
        </w:rPr>
        <w:t>a range of online training courses to ensure that the team are kept up to date with the latest information to ensure that they offer the best support to our SEND families</w:t>
      </w:r>
      <w:r w:rsidR="00160621" w:rsidRPr="002065D7">
        <w:rPr>
          <w:rFonts w:ascii="Comic Sans MS" w:eastAsia="Times New Roman" w:hAnsi="Comic Sans MS" w:cs="Arial"/>
          <w:bCs/>
          <w:kern w:val="24"/>
          <w:sz w:val="20"/>
          <w:szCs w:val="16"/>
          <w:lang w:eastAsia="en-GB"/>
        </w:rPr>
        <w:t>.</w:t>
      </w:r>
      <w:r w:rsidR="00A74A5A" w:rsidRPr="002065D7">
        <w:rPr>
          <w:rFonts w:ascii="Comic Sans MS" w:eastAsia="Times New Roman" w:hAnsi="Comic Sans MS" w:cs="Arial"/>
          <w:bCs/>
          <w:kern w:val="24"/>
          <w:sz w:val="20"/>
          <w:szCs w:val="16"/>
          <w:lang w:eastAsia="en-GB"/>
        </w:rPr>
        <w:t xml:space="preserve"> </w:t>
      </w:r>
      <w:r w:rsidR="00160621" w:rsidRPr="002065D7">
        <w:rPr>
          <w:rFonts w:ascii="Comic Sans MS" w:eastAsia="Times New Roman" w:hAnsi="Comic Sans MS" w:cs="Arial"/>
          <w:bCs/>
          <w:kern w:val="24"/>
          <w:sz w:val="20"/>
          <w:szCs w:val="16"/>
          <w:lang w:eastAsia="en-GB"/>
        </w:rPr>
        <w:t>The setting has access to advice from</w:t>
      </w:r>
      <w:r w:rsidR="00C01FC9" w:rsidRPr="002065D7">
        <w:rPr>
          <w:rFonts w:ascii="Comic Sans MS" w:eastAsia="Times New Roman" w:hAnsi="Comic Sans MS" w:cs="Arial"/>
          <w:bCs/>
          <w:kern w:val="24"/>
          <w:sz w:val="20"/>
          <w:szCs w:val="16"/>
          <w:lang w:eastAsia="en-GB"/>
        </w:rPr>
        <w:t xml:space="preserve"> The Early Years SEND, Access and Inclusion</w:t>
      </w:r>
      <w:r w:rsidR="00160621" w:rsidRPr="002065D7">
        <w:rPr>
          <w:rFonts w:ascii="Comic Sans MS" w:eastAsia="Times New Roman" w:hAnsi="Comic Sans MS" w:cs="Arial"/>
          <w:bCs/>
          <w:kern w:val="24"/>
          <w:sz w:val="20"/>
          <w:szCs w:val="16"/>
          <w:lang w:eastAsia="en-GB"/>
        </w:rPr>
        <w:t xml:space="preserve"> Team, through te</w:t>
      </w:r>
      <w:r w:rsidR="00AB28D4" w:rsidRPr="002065D7">
        <w:rPr>
          <w:rFonts w:ascii="Comic Sans MS" w:eastAsia="Times New Roman" w:hAnsi="Comic Sans MS" w:cs="Arial"/>
          <w:bCs/>
          <w:kern w:val="24"/>
          <w:sz w:val="20"/>
          <w:szCs w:val="16"/>
          <w:lang w:eastAsia="en-GB"/>
        </w:rPr>
        <w:t>lephone consultations or with parental</w:t>
      </w:r>
      <w:r w:rsidR="00160621" w:rsidRPr="002065D7">
        <w:rPr>
          <w:rFonts w:ascii="Comic Sans MS" w:eastAsia="Times New Roman" w:hAnsi="Comic Sans MS" w:cs="Arial"/>
          <w:bCs/>
          <w:kern w:val="24"/>
          <w:sz w:val="20"/>
          <w:szCs w:val="16"/>
          <w:lang w:eastAsia="en-GB"/>
        </w:rPr>
        <w:t xml:space="preserve"> agreement, child specific advice from a</w:t>
      </w:r>
      <w:r w:rsidR="00C01FC9" w:rsidRPr="002065D7">
        <w:rPr>
          <w:rFonts w:ascii="Comic Sans MS" w:eastAsia="Times New Roman" w:hAnsi="Comic Sans MS" w:cs="Arial"/>
          <w:bCs/>
          <w:kern w:val="24"/>
          <w:sz w:val="20"/>
          <w:szCs w:val="16"/>
          <w:lang w:eastAsia="en-GB"/>
        </w:rPr>
        <w:t>n</w:t>
      </w:r>
      <w:r w:rsidR="00160621" w:rsidRPr="002065D7">
        <w:rPr>
          <w:rFonts w:ascii="Comic Sans MS" w:eastAsia="Times New Roman" w:hAnsi="Comic Sans MS" w:cs="Arial"/>
          <w:bCs/>
          <w:kern w:val="24"/>
          <w:sz w:val="20"/>
          <w:szCs w:val="16"/>
          <w:lang w:eastAsia="en-GB"/>
        </w:rPr>
        <w:t xml:space="preserve"> </w:t>
      </w:r>
      <w:r w:rsidR="00941611" w:rsidRPr="002065D7">
        <w:rPr>
          <w:rFonts w:ascii="Comic Sans MS" w:eastAsia="Times New Roman" w:hAnsi="Comic Sans MS" w:cs="Arial"/>
          <w:bCs/>
          <w:kern w:val="24"/>
          <w:sz w:val="20"/>
          <w:szCs w:val="16"/>
          <w:lang w:eastAsia="en-GB"/>
        </w:rPr>
        <w:t xml:space="preserve">Early Years SEND </w:t>
      </w:r>
      <w:r w:rsidR="00AB28D4" w:rsidRPr="002065D7">
        <w:rPr>
          <w:rFonts w:ascii="Comic Sans MS" w:eastAsia="Times New Roman" w:hAnsi="Comic Sans MS" w:cs="Arial"/>
          <w:bCs/>
          <w:kern w:val="24"/>
          <w:sz w:val="20"/>
          <w:szCs w:val="16"/>
          <w:lang w:eastAsia="en-GB"/>
        </w:rPr>
        <w:t>Advisor.</w:t>
      </w:r>
      <w:r>
        <w:rPr>
          <w:rFonts w:ascii="Comic Sans MS" w:eastAsia="Times New Roman" w:hAnsi="Comic Sans MS" w:cs="Arial"/>
          <w:bCs/>
          <w:kern w:val="24"/>
          <w:sz w:val="20"/>
          <w:szCs w:val="16"/>
          <w:lang w:eastAsia="en-GB"/>
        </w:rPr>
        <w:t xml:space="preserve"> </w:t>
      </w:r>
      <w:r w:rsidR="00A74A5A" w:rsidRPr="002065D7">
        <w:rPr>
          <w:rFonts w:ascii="Comic Sans MS" w:eastAsia="Times New Roman" w:hAnsi="Comic Sans MS" w:cs="Arial"/>
          <w:bCs/>
          <w:kern w:val="24"/>
          <w:sz w:val="20"/>
          <w:szCs w:val="16"/>
          <w:lang w:eastAsia="en-GB"/>
        </w:rPr>
        <w:t xml:space="preserve">We </w:t>
      </w:r>
      <w:r w:rsidR="00362F96" w:rsidRPr="002065D7">
        <w:rPr>
          <w:rFonts w:ascii="Comic Sans MS" w:eastAsia="Times New Roman" w:hAnsi="Comic Sans MS" w:cs="Arial"/>
          <w:bCs/>
          <w:kern w:val="24"/>
          <w:sz w:val="20"/>
          <w:szCs w:val="16"/>
          <w:lang w:eastAsia="en-GB"/>
        </w:rPr>
        <w:t>actively</w:t>
      </w:r>
      <w:r w:rsidR="00927DC1" w:rsidRPr="002065D7">
        <w:rPr>
          <w:rFonts w:ascii="Comic Sans MS" w:eastAsia="Times New Roman" w:hAnsi="Comic Sans MS" w:cs="Arial"/>
          <w:bCs/>
          <w:kern w:val="24"/>
          <w:sz w:val="20"/>
          <w:szCs w:val="16"/>
          <w:lang w:eastAsia="en-GB"/>
        </w:rPr>
        <w:t xml:space="preserve"> encourage </w:t>
      </w:r>
      <w:r w:rsidR="00A74A5A" w:rsidRPr="002065D7">
        <w:rPr>
          <w:rFonts w:ascii="Comic Sans MS" w:eastAsia="Times New Roman" w:hAnsi="Comic Sans MS" w:cs="Arial"/>
          <w:bCs/>
          <w:kern w:val="24"/>
          <w:sz w:val="20"/>
          <w:szCs w:val="16"/>
          <w:lang w:eastAsia="en-GB"/>
        </w:rPr>
        <w:t xml:space="preserve">visits from all </w:t>
      </w:r>
      <w:r w:rsidR="00160621" w:rsidRPr="002065D7">
        <w:rPr>
          <w:rFonts w:ascii="Comic Sans MS" w:eastAsia="Times New Roman" w:hAnsi="Comic Sans MS" w:cs="Arial"/>
          <w:bCs/>
          <w:kern w:val="24"/>
          <w:sz w:val="20"/>
          <w:szCs w:val="16"/>
          <w:lang w:eastAsia="en-GB"/>
        </w:rPr>
        <w:t xml:space="preserve">professionals involved with the child </w:t>
      </w:r>
      <w:r w:rsidR="00A74A5A" w:rsidRPr="002065D7">
        <w:rPr>
          <w:rFonts w:ascii="Comic Sans MS" w:eastAsia="Times New Roman" w:hAnsi="Comic Sans MS" w:cs="Arial"/>
          <w:bCs/>
          <w:kern w:val="24"/>
          <w:sz w:val="20"/>
          <w:szCs w:val="16"/>
          <w:lang w:eastAsia="en-GB"/>
        </w:rPr>
        <w:t xml:space="preserve">provide a continuity of care and </w:t>
      </w:r>
      <w:r w:rsidR="00362F96" w:rsidRPr="002065D7">
        <w:rPr>
          <w:rFonts w:ascii="Comic Sans MS" w:eastAsia="Times New Roman" w:hAnsi="Comic Sans MS" w:cs="Arial"/>
          <w:bCs/>
          <w:kern w:val="24"/>
          <w:sz w:val="20"/>
          <w:szCs w:val="16"/>
          <w:lang w:eastAsia="en-GB"/>
        </w:rPr>
        <w:t xml:space="preserve">foster a relationship of </w:t>
      </w:r>
      <w:r w:rsidR="00A74A5A" w:rsidRPr="002065D7">
        <w:rPr>
          <w:rFonts w:ascii="Comic Sans MS" w:eastAsia="Times New Roman" w:hAnsi="Comic Sans MS" w:cs="Arial"/>
          <w:bCs/>
          <w:kern w:val="24"/>
          <w:sz w:val="20"/>
          <w:szCs w:val="16"/>
          <w:lang w:eastAsia="en-GB"/>
        </w:rPr>
        <w:t>joint professional respect</w:t>
      </w:r>
      <w:r w:rsidR="00C01FC9" w:rsidRPr="002065D7">
        <w:rPr>
          <w:rFonts w:ascii="Comic Sans MS" w:eastAsia="Times New Roman" w:hAnsi="Comic Sans MS" w:cs="Arial"/>
          <w:bCs/>
          <w:kern w:val="24"/>
          <w:sz w:val="20"/>
          <w:szCs w:val="16"/>
          <w:lang w:eastAsia="en-GB"/>
        </w:rPr>
        <w:t>.</w:t>
      </w:r>
    </w:p>
    <w:p w14:paraId="0CFEED57" w14:textId="77777777" w:rsidR="00E554F4" w:rsidRPr="002065D7" w:rsidRDefault="00E554F4" w:rsidP="00AB21B8">
      <w:pPr>
        <w:spacing w:after="0" w:line="240" w:lineRule="auto"/>
        <w:ind w:left="360"/>
        <w:rPr>
          <w:rFonts w:ascii="Comic Sans MS" w:eastAsia="Times New Roman" w:hAnsi="Comic Sans MS" w:cs="Arial"/>
          <w:bCs/>
          <w:kern w:val="24"/>
          <w:sz w:val="20"/>
          <w:szCs w:val="16"/>
          <w:lang w:eastAsia="en-GB"/>
        </w:rPr>
      </w:pPr>
    </w:p>
    <w:p w14:paraId="2AE3D94E" w14:textId="77777777" w:rsidR="00160621" w:rsidRPr="00C01FC9" w:rsidRDefault="00160621" w:rsidP="00867147">
      <w:pPr>
        <w:rPr>
          <w:rFonts w:ascii="Comic Sans MS" w:eastAsia="Times New Roman" w:hAnsi="Comic Sans MS" w:cs="Arial"/>
          <w:b/>
          <w:bCs/>
          <w:color w:val="0070C0"/>
          <w:kern w:val="24"/>
          <w:sz w:val="20"/>
          <w:szCs w:val="16"/>
          <w:lang w:eastAsia="en-GB"/>
        </w:rPr>
      </w:pPr>
      <w:r w:rsidRPr="002065D7">
        <w:rPr>
          <w:rFonts w:ascii="Arial" w:eastAsia="Times New Roman" w:hAnsi="Arial" w:cs="Arial"/>
          <w:b/>
          <w:bCs/>
          <w:kern w:val="24"/>
          <w:lang w:eastAsia="en-GB"/>
        </w:rPr>
        <w:t>How accessible is the setting’s environment (indoors</w:t>
      </w:r>
      <w:r w:rsidRPr="00C01FC9">
        <w:rPr>
          <w:rFonts w:ascii="Arial" w:eastAsia="Times New Roman" w:hAnsi="Arial" w:cs="Arial"/>
          <w:b/>
          <w:bCs/>
          <w:color w:val="000000" w:themeColor="text1"/>
          <w:kern w:val="24"/>
          <w:lang w:eastAsia="en-GB"/>
        </w:rPr>
        <w:t xml:space="preserve"> and outdoors)? </w:t>
      </w:r>
    </w:p>
    <w:p w14:paraId="02144FBE" w14:textId="77777777" w:rsidR="00997B9D" w:rsidRPr="002065D7" w:rsidRDefault="00160621" w:rsidP="00867147">
      <w:pPr>
        <w:rPr>
          <w:rFonts w:ascii="Comic Sans MS" w:eastAsia="Times New Roman" w:hAnsi="Comic Sans MS" w:cs="Arial"/>
          <w:bCs/>
          <w:kern w:val="24"/>
          <w:sz w:val="20"/>
          <w:szCs w:val="16"/>
          <w:lang w:eastAsia="en-GB"/>
        </w:rPr>
      </w:pPr>
      <w:r w:rsidRPr="002065D7">
        <w:rPr>
          <w:rFonts w:ascii="Comic Sans MS" w:eastAsia="Times New Roman" w:hAnsi="Comic Sans MS" w:cs="Arial"/>
          <w:bCs/>
          <w:kern w:val="24"/>
          <w:sz w:val="20"/>
          <w:szCs w:val="16"/>
          <w:lang w:eastAsia="en-GB"/>
        </w:rPr>
        <w:t xml:space="preserve">Our </w:t>
      </w:r>
      <w:r w:rsidR="00997B9D" w:rsidRPr="002065D7">
        <w:rPr>
          <w:rFonts w:ascii="Comic Sans MS" w:eastAsia="Times New Roman" w:hAnsi="Comic Sans MS" w:cs="Arial"/>
          <w:bCs/>
          <w:kern w:val="24"/>
          <w:sz w:val="20"/>
          <w:szCs w:val="16"/>
          <w:lang w:eastAsia="en-GB"/>
        </w:rPr>
        <w:t>setting is on one level including the outside area, with three entrance doors - two of which are suitable for wheelchair access, the third requiring a shallow ramp to access the patio. There is an accessible bathroom.</w:t>
      </w:r>
      <w:r w:rsidR="002408DD" w:rsidRPr="002065D7">
        <w:rPr>
          <w:rFonts w:ascii="Comic Sans MS" w:eastAsia="Times New Roman" w:hAnsi="Comic Sans MS" w:cs="Arial"/>
          <w:bCs/>
          <w:kern w:val="24"/>
          <w:sz w:val="20"/>
          <w:szCs w:val="16"/>
          <w:lang w:eastAsia="en-GB"/>
        </w:rPr>
        <w:t xml:space="preserve"> The staff </w:t>
      </w:r>
      <w:r w:rsidR="00455F6D">
        <w:rPr>
          <w:rFonts w:ascii="Comic Sans MS" w:eastAsia="Times New Roman" w:hAnsi="Comic Sans MS" w:cs="Arial"/>
          <w:bCs/>
          <w:kern w:val="24"/>
          <w:sz w:val="20"/>
          <w:szCs w:val="16"/>
          <w:lang w:eastAsia="en-GB"/>
        </w:rPr>
        <w:t>use foundation</w:t>
      </w:r>
      <w:r w:rsidR="002408DD" w:rsidRPr="002065D7">
        <w:rPr>
          <w:rFonts w:ascii="Comic Sans MS" w:eastAsia="Times New Roman" w:hAnsi="Comic Sans MS" w:cs="Arial"/>
          <w:bCs/>
          <w:kern w:val="24"/>
          <w:sz w:val="20"/>
          <w:szCs w:val="16"/>
          <w:lang w:eastAsia="en-GB"/>
        </w:rPr>
        <w:t xml:space="preserve"> Makaton to aid communication with all.</w:t>
      </w:r>
    </w:p>
    <w:p w14:paraId="6043EDA9" w14:textId="77777777" w:rsidR="00160621" w:rsidRPr="002065D7" w:rsidRDefault="00160621" w:rsidP="00867147">
      <w:pPr>
        <w:rPr>
          <w:rFonts w:ascii="Arial" w:eastAsia="Times New Roman" w:hAnsi="Arial" w:cs="Arial"/>
          <w:b/>
          <w:bCs/>
          <w:kern w:val="24"/>
          <w:lang w:eastAsia="en-GB"/>
        </w:rPr>
      </w:pPr>
      <w:r w:rsidRPr="002065D7">
        <w:rPr>
          <w:rFonts w:ascii="Arial" w:eastAsia="Times New Roman" w:hAnsi="Arial" w:cs="Arial"/>
          <w:b/>
          <w:bCs/>
          <w:kern w:val="24"/>
          <w:lang w:eastAsia="en-GB"/>
        </w:rPr>
        <w:t>What are the transition arrangements for supporting children and families?</w:t>
      </w:r>
    </w:p>
    <w:p w14:paraId="29014ABC" w14:textId="77777777" w:rsidR="00160621" w:rsidRPr="002065D7" w:rsidRDefault="007A6BF4" w:rsidP="00867147">
      <w:pPr>
        <w:rPr>
          <w:rFonts w:ascii="Arial" w:eastAsia="Times New Roman" w:hAnsi="Arial" w:cs="Arial"/>
          <w:bCs/>
          <w:kern w:val="24"/>
          <w:lang w:eastAsia="en-GB"/>
        </w:rPr>
      </w:pPr>
      <w:r w:rsidRPr="002065D7">
        <w:rPr>
          <w:rFonts w:ascii="Comic Sans MS" w:eastAsia="Times New Roman" w:hAnsi="Comic Sans MS" w:cs="Arial"/>
          <w:bCs/>
          <w:kern w:val="24"/>
          <w:sz w:val="20"/>
          <w:szCs w:val="16"/>
          <w:lang w:eastAsia="en-GB"/>
        </w:rPr>
        <w:t>To ensure that the transition from / to other childcare providers is as smooth and un-stressful as possible</w:t>
      </w:r>
      <w:r w:rsidR="00C54592">
        <w:rPr>
          <w:rFonts w:ascii="Comic Sans MS" w:eastAsia="Times New Roman" w:hAnsi="Comic Sans MS" w:cs="Arial"/>
          <w:bCs/>
          <w:kern w:val="24"/>
          <w:sz w:val="20"/>
          <w:szCs w:val="16"/>
          <w:lang w:eastAsia="en-GB"/>
        </w:rPr>
        <w:t xml:space="preserve"> for both the child and their carers</w:t>
      </w:r>
      <w:r w:rsidRPr="002065D7">
        <w:rPr>
          <w:rFonts w:ascii="Comic Sans MS" w:eastAsia="Times New Roman" w:hAnsi="Comic Sans MS" w:cs="Arial"/>
          <w:bCs/>
          <w:kern w:val="24"/>
          <w:sz w:val="20"/>
          <w:szCs w:val="16"/>
          <w:lang w:eastAsia="en-GB"/>
        </w:rPr>
        <w:t xml:space="preserve">, we liaise with fellow </w:t>
      </w:r>
      <w:r w:rsidR="002408DD" w:rsidRPr="002065D7">
        <w:rPr>
          <w:rFonts w:ascii="Comic Sans MS" w:eastAsia="Times New Roman" w:hAnsi="Comic Sans MS" w:cs="Arial"/>
          <w:bCs/>
          <w:kern w:val="24"/>
          <w:sz w:val="20"/>
          <w:szCs w:val="16"/>
          <w:lang w:eastAsia="en-GB"/>
        </w:rPr>
        <w:t xml:space="preserve">providers </w:t>
      </w:r>
      <w:r w:rsidRPr="002065D7">
        <w:rPr>
          <w:rFonts w:ascii="Comic Sans MS" w:eastAsia="Times New Roman" w:hAnsi="Comic Sans MS" w:cs="Arial"/>
          <w:bCs/>
          <w:kern w:val="24"/>
          <w:sz w:val="20"/>
          <w:szCs w:val="16"/>
          <w:lang w:eastAsia="en-GB"/>
        </w:rPr>
        <w:t>exchanging records and essential information</w:t>
      </w:r>
      <w:r w:rsidR="002408DD" w:rsidRPr="002065D7">
        <w:rPr>
          <w:rFonts w:ascii="Comic Sans MS" w:eastAsia="Times New Roman" w:hAnsi="Comic Sans MS" w:cs="Arial"/>
          <w:bCs/>
          <w:kern w:val="24"/>
          <w:sz w:val="20"/>
          <w:szCs w:val="16"/>
          <w:lang w:eastAsia="en-GB"/>
        </w:rPr>
        <w:t>. Pre-start visits are encouraged to enable both the child and parents to familiarise themselves with both the setting and the staff team. Our relationships with other local providers are good, enhanced by SENCO liaison groups and training courses.</w:t>
      </w:r>
    </w:p>
    <w:p w14:paraId="319CCCB7" w14:textId="77777777" w:rsidR="00160621" w:rsidRDefault="00160621" w:rsidP="00867147">
      <w:pPr>
        <w:spacing w:after="0" w:line="240" w:lineRule="auto"/>
        <w:rPr>
          <w:rFonts w:ascii="Arial" w:eastAsia="Times New Roman" w:hAnsi="Arial" w:cs="Arial"/>
          <w:b/>
          <w:lang w:eastAsia="en-GB"/>
        </w:rPr>
      </w:pPr>
      <w:r w:rsidRPr="00C01FC9">
        <w:rPr>
          <w:rFonts w:ascii="Arial" w:eastAsia="Times New Roman" w:hAnsi="Arial" w:cs="Arial"/>
          <w:b/>
          <w:bCs/>
          <w:color w:val="000000" w:themeColor="text1"/>
          <w:kern w:val="24"/>
          <w:lang w:eastAsia="en-GB"/>
        </w:rPr>
        <w:t xml:space="preserve">What future plans does your setting have for developing its SEND? </w:t>
      </w:r>
    </w:p>
    <w:p w14:paraId="676647B8" w14:textId="77777777" w:rsidR="00C01FC9" w:rsidRPr="00C01FC9" w:rsidRDefault="00C01FC9" w:rsidP="00C01FC9">
      <w:pPr>
        <w:spacing w:after="0" w:line="240" w:lineRule="auto"/>
        <w:ind w:left="360"/>
        <w:rPr>
          <w:rFonts w:ascii="Arial" w:eastAsia="Times New Roman" w:hAnsi="Arial" w:cs="Arial"/>
          <w:b/>
          <w:lang w:eastAsia="en-GB"/>
        </w:rPr>
      </w:pPr>
    </w:p>
    <w:p w14:paraId="59DA435F" w14:textId="77777777" w:rsidR="00160621" w:rsidRPr="00247000" w:rsidRDefault="00160621" w:rsidP="00160621">
      <w:pPr>
        <w:framePr w:hSpace="180" w:wrap="around" w:vAnchor="page" w:hAnchor="page" w:x="484" w:y="1681"/>
        <w:spacing w:after="0" w:line="240" w:lineRule="auto"/>
        <w:ind w:left="58"/>
        <w:rPr>
          <w:rFonts w:ascii="Comic Sans MS" w:eastAsia="Times New Roman" w:hAnsi="Comic Sans MS" w:cs="Arial"/>
          <w:bCs/>
          <w:color w:val="0070C0"/>
          <w:kern w:val="24"/>
          <w:sz w:val="20"/>
          <w:szCs w:val="16"/>
          <w:lang w:eastAsia="en-GB"/>
        </w:rPr>
      </w:pPr>
    </w:p>
    <w:p w14:paraId="25577213" w14:textId="77777777" w:rsidR="00160621" w:rsidRPr="00546FC7" w:rsidRDefault="00546FC7" w:rsidP="00867147">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As a team w</w:t>
      </w:r>
      <w:r w:rsidR="00695403" w:rsidRPr="00546FC7">
        <w:rPr>
          <w:rFonts w:ascii="Comic Sans MS" w:eastAsia="Times New Roman" w:hAnsi="Comic Sans MS" w:cs="Arial"/>
          <w:sz w:val="20"/>
          <w:szCs w:val="20"/>
          <w:lang w:eastAsia="en-GB"/>
        </w:rPr>
        <w:t xml:space="preserve">e constantly review and renew our SEND resources keeping in mind the </w:t>
      </w:r>
      <w:r>
        <w:rPr>
          <w:rFonts w:ascii="Comic Sans MS" w:eastAsia="Times New Roman" w:hAnsi="Comic Sans MS" w:cs="Arial"/>
          <w:sz w:val="20"/>
          <w:szCs w:val="20"/>
          <w:lang w:eastAsia="en-GB"/>
        </w:rPr>
        <w:t xml:space="preserve">needs of the </w:t>
      </w:r>
      <w:r w:rsidR="00695403" w:rsidRPr="00546FC7">
        <w:rPr>
          <w:rFonts w:ascii="Comic Sans MS" w:eastAsia="Times New Roman" w:hAnsi="Comic Sans MS" w:cs="Arial"/>
          <w:sz w:val="20"/>
          <w:szCs w:val="20"/>
          <w:lang w:eastAsia="en-GB"/>
        </w:rPr>
        <w:t>children who are currently attending the setting and those who are on our waiting list. The staff team keep up to date with changes to SEND policies and thinking by attending training courses and liaising with outside agencies.</w:t>
      </w:r>
    </w:p>
    <w:p w14:paraId="26BFFF39" w14:textId="77777777" w:rsidR="00C14246" w:rsidRPr="00695403" w:rsidRDefault="00C14246" w:rsidP="00EF5AD0">
      <w:pPr>
        <w:rPr>
          <w:color w:val="FF0000"/>
          <w:sz w:val="20"/>
          <w:szCs w:val="20"/>
          <w:lang w:eastAsia="en-GB"/>
        </w:rPr>
      </w:pPr>
    </w:p>
    <w:sectPr w:rsidR="00C14246" w:rsidRPr="00695403" w:rsidSect="00BB1B7F">
      <w:pgSz w:w="11906" w:h="16838"/>
      <w:pgMar w:top="851"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7F5"/>
    <w:multiLevelType w:val="hybridMultilevel"/>
    <w:tmpl w:val="C442A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3002"/>
    <w:multiLevelType w:val="hybridMultilevel"/>
    <w:tmpl w:val="1310A4E2"/>
    <w:lvl w:ilvl="0" w:tplc="E390A09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B4BA9"/>
    <w:multiLevelType w:val="hybridMultilevel"/>
    <w:tmpl w:val="7160F860"/>
    <w:lvl w:ilvl="0" w:tplc="B2B670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11911"/>
    <w:multiLevelType w:val="hybridMultilevel"/>
    <w:tmpl w:val="8E364D40"/>
    <w:lvl w:ilvl="0" w:tplc="E390A09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B421E"/>
    <w:multiLevelType w:val="hybridMultilevel"/>
    <w:tmpl w:val="D0B68DB2"/>
    <w:lvl w:ilvl="0" w:tplc="E390A094">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BD531B"/>
    <w:multiLevelType w:val="hybridMultilevel"/>
    <w:tmpl w:val="8E364D40"/>
    <w:lvl w:ilvl="0" w:tplc="E390A09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07C10"/>
    <w:multiLevelType w:val="multilevel"/>
    <w:tmpl w:val="68DE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81019"/>
    <w:multiLevelType w:val="hybridMultilevel"/>
    <w:tmpl w:val="62EC8C3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557B0BEC"/>
    <w:multiLevelType w:val="hybridMultilevel"/>
    <w:tmpl w:val="19A2A402"/>
    <w:lvl w:ilvl="0" w:tplc="B2B670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C8408F"/>
    <w:multiLevelType w:val="hybridMultilevel"/>
    <w:tmpl w:val="0526E2F6"/>
    <w:lvl w:ilvl="0" w:tplc="B2B6705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BA61A8"/>
    <w:multiLevelType w:val="hybridMultilevel"/>
    <w:tmpl w:val="8548B27C"/>
    <w:lvl w:ilvl="0" w:tplc="B2B670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C3190F"/>
    <w:multiLevelType w:val="hybridMultilevel"/>
    <w:tmpl w:val="02A6EB3C"/>
    <w:lvl w:ilvl="0" w:tplc="E390A09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9976AC"/>
    <w:multiLevelType w:val="hybridMultilevel"/>
    <w:tmpl w:val="63367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12"/>
  </w:num>
  <w:num w:numId="5">
    <w:abstractNumId w:val="0"/>
  </w:num>
  <w:num w:numId="6">
    <w:abstractNumId w:val="2"/>
  </w:num>
  <w:num w:numId="7">
    <w:abstractNumId w:val="8"/>
  </w:num>
  <w:num w:numId="8">
    <w:abstractNumId w:val="9"/>
  </w:num>
  <w:num w:numId="9">
    <w:abstractNumId w:val="10"/>
  </w:num>
  <w:num w:numId="10">
    <w:abstractNumId w:val="1"/>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09C3"/>
    <w:rsid w:val="000127E1"/>
    <w:rsid w:val="00017B08"/>
    <w:rsid w:val="00023D6B"/>
    <w:rsid w:val="00050E51"/>
    <w:rsid w:val="00092F83"/>
    <w:rsid w:val="000E3350"/>
    <w:rsid w:val="00134F1C"/>
    <w:rsid w:val="00160621"/>
    <w:rsid w:val="001A075D"/>
    <w:rsid w:val="002065D7"/>
    <w:rsid w:val="0021427C"/>
    <w:rsid w:val="002408DD"/>
    <w:rsid w:val="00263D54"/>
    <w:rsid w:val="00265267"/>
    <w:rsid w:val="00270942"/>
    <w:rsid w:val="002824E7"/>
    <w:rsid w:val="002C6E95"/>
    <w:rsid w:val="002D7EDC"/>
    <w:rsid w:val="003209C3"/>
    <w:rsid w:val="00362F96"/>
    <w:rsid w:val="003C2DB4"/>
    <w:rsid w:val="003D779C"/>
    <w:rsid w:val="00455F6D"/>
    <w:rsid w:val="00456CE3"/>
    <w:rsid w:val="004B2971"/>
    <w:rsid w:val="004F0744"/>
    <w:rsid w:val="00546FC7"/>
    <w:rsid w:val="005E0509"/>
    <w:rsid w:val="006209E9"/>
    <w:rsid w:val="0064625B"/>
    <w:rsid w:val="006823DA"/>
    <w:rsid w:val="00695403"/>
    <w:rsid w:val="00717966"/>
    <w:rsid w:val="0073744B"/>
    <w:rsid w:val="00740DF6"/>
    <w:rsid w:val="00783947"/>
    <w:rsid w:val="00792947"/>
    <w:rsid w:val="007A6BF4"/>
    <w:rsid w:val="008561D9"/>
    <w:rsid w:val="00867147"/>
    <w:rsid w:val="008B66D0"/>
    <w:rsid w:val="0090609F"/>
    <w:rsid w:val="00927DC1"/>
    <w:rsid w:val="00941611"/>
    <w:rsid w:val="00997B9D"/>
    <w:rsid w:val="009C3699"/>
    <w:rsid w:val="00A74A5A"/>
    <w:rsid w:val="00A824C2"/>
    <w:rsid w:val="00AA1DE4"/>
    <w:rsid w:val="00AB21B8"/>
    <w:rsid w:val="00AB28D4"/>
    <w:rsid w:val="00AE14FA"/>
    <w:rsid w:val="00B21DF6"/>
    <w:rsid w:val="00B545E6"/>
    <w:rsid w:val="00BB1B7F"/>
    <w:rsid w:val="00BB6797"/>
    <w:rsid w:val="00C01FC9"/>
    <w:rsid w:val="00C14246"/>
    <w:rsid w:val="00C52803"/>
    <w:rsid w:val="00C54592"/>
    <w:rsid w:val="00C705A3"/>
    <w:rsid w:val="00C71156"/>
    <w:rsid w:val="00DE7893"/>
    <w:rsid w:val="00E554F4"/>
    <w:rsid w:val="00E9510B"/>
    <w:rsid w:val="00EE39CD"/>
    <w:rsid w:val="00EF5AD0"/>
    <w:rsid w:val="00F1390B"/>
    <w:rsid w:val="00F5799C"/>
    <w:rsid w:val="00FA06F8"/>
    <w:rsid w:val="00FD081D"/>
    <w:rsid w:val="00FE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79F1"/>
  <w15:docId w15:val="{F138AB28-C75B-4A1F-B2E7-E8917F27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9C3"/>
    <w:pPr>
      <w:ind w:left="720"/>
      <w:contextualSpacing/>
    </w:pPr>
  </w:style>
  <w:style w:type="paragraph" w:styleId="Header">
    <w:name w:val="header"/>
    <w:basedOn w:val="Normal"/>
    <w:link w:val="HeaderChar"/>
    <w:uiPriority w:val="99"/>
    <w:unhideWhenUsed/>
    <w:rsid w:val="00160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621"/>
  </w:style>
  <w:style w:type="paragraph" w:styleId="BalloonText">
    <w:name w:val="Balloon Text"/>
    <w:basedOn w:val="Normal"/>
    <w:link w:val="BalloonTextChar"/>
    <w:uiPriority w:val="99"/>
    <w:semiHidden/>
    <w:unhideWhenUsed/>
    <w:rsid w:val="0094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11"/>
    <w:rPr>
      <w:rFonts w:ascii="Tahoma" w:hAnsi="Tahoma" w:cs="Tahoma"/>
      <w:sz w:val="16"/>
      <w:szCs w:val="16"/>
    </w:rPr>
  </w:style>
  <w:style w:type="paragraph" w:styleId="NormalWeb">
    <w:name w:val="Normal (Web)"/>
    <w:basedOn w:val="Normal"/>
    <w:uiPriority w:val="99"/>
    <w:semiHidden/>
    <w:unhideWhenUsed/>
    <w:rsid w:val="007179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17966"/>
    <w:rPr>
      <w:i/>
      <w:iCs/>
    </w:rPr>
  </w:style>
  <w:style w:type="paragraph" w:styleId="NoSpacing">
    <w:name w:val="No Spacing"/>
    <w:uiPriority w:val="1"/>
    <w:qFormat/>
    <w:rsid w:val="00717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3601">
      <w:bodyDiv w:val="1"/>
      <w:marLeft w:val="0"/>
      <w:marRight w:val="0"/>
      <w:marTop w:val="0"/>
      <w:marBottom w:val="0"/>
      <w:divBdr>
        <w:top w:val="none" w:sz="0" w:space="0" w:color="auto"/>
        <w:left w:val="none" w:sz="0" w:space="0" w:color="auto"/>
        <w:bottom w:val="none" w:sz="0" w:space="0" w:color="auto"/>
        <w:right w:val="none" w:sz="0" w:space="0" w:color="auto"/>
      </w:divBdr>
    </w:div>
    <w:div w:id="590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2B38-B951-48F3-AB86-529BDFF5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Charlotte</dc:creator>
  <cp:lastModifiedBy>caronrhodes@aol.com</cp:lastModifiedBy>
  <cp:revision>18</cp:revision>
  <dcterms:created xsi:type="dcterms:W3CDTF">2019-09-27T12:07:00Z</dcterms:created>
  <dcterms:modified xsi:type="dcterms:W3CDTF">2019-11-17T18:59:00Z</dcterms:modified>
</cp:coreProperties>
</file>